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1382D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0DA51BE0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122B07DE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17D97890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0CF2E689" w14:textId="2ADE47BB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</w:t>
      </w:r>
      <w:r w:rsidR="00CC4C69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医疗保障局2026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8645A0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部门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5D82CE6A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7E359EA2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6A139CCB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0D72FFFA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0FD2C056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232964A8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06074A77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60C06B01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一、部门收支总体情况表</w:t>
      </w:r>
    </w:p>
    <w:p w14:paraId="50D5F2E8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二、部门收入总体情况表</w:t>
      </w:r>
    </w:p>
    <w:p w14:paraId="3AD49D8D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三、部门支出总体情况表</w:t>
      </w:r>
    </w:p>
    <w:p w14:paraId="09ACF9F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4BFD9CF1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5B7AB632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0DAC848B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2E657CF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06772F74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256418F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0C1E421A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7FDAA3C7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01C9FC50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3CE135A5" w14:textId="41683525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医疗保障局2026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26D3D7B5" w14:textId="7D9D8D85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医疗保障局2026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2807004A" w14:textId="7C21431D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医疗保障局2026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2FA2DFF0" w14:textId="05F80D61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医疗保障局2026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1675D7DA" w14:textId="01AF71E9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医疗保障局2026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41E67B9F" w14:textId="327D92C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医疗保障局2026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422149CB" w14:textId="13DB664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医疗保障局2026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1218D215" w14:textId="27040AD2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医疗保障局2026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5D40213B" w14:textId="1CCC6260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医疗保障局2026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0047B7B8" w14:textId="1C638C31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医疗保障局2026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5A5FB4CE" w14:textId="294C8C08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喀什地区塔</w:t>
      </w:r>
      <w:r w:rsidR="00CC4C6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医疗保障局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24A82E10" w14:textId="6998B806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医疗保障局2026年上年结转结余预算情况说明</w:t>
      </w:r>
    </w:p>
    <w:p w14:paraId="62FBDAE6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7309A782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546C0D07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503CA779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41F1B64E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70EBB702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（一）贯彻落实国家和自治区医疗保险、生育保险、人身意外伤害保险、等医疗保障制度；提出地区医疗保障制度的政策、规划和标准并组织实施；拟定县医疗保险、生育保险、大病保险、大额医疗补助、公务员医疗补助、企事业单位补充医疗保险、长期护理保险、离休人员和优抚对象医疗保障筹资和待遇政策，管理办法并组织实施。</w:t>
      </w:r>
    </w:p>
    <w:p w14:paraId="1DD8BE6A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（二）拟定并实施医疗保障基金监督管理办法，建立健全医疗保障基金安全防控机制，承担推进医疗保障基金支付方式改革工作，编制县级医疗保障基金决算草案。</w:t>
      </w:r>
    </w:p>
    <w:p w14:paraId="1F0DB78F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（三）组织拟定县级医疗保障筹资和待遇政策，完善动态调整和区域调剂平衡机制，统筹城乡医疗保障待遇标准，建立健全与筹资水平相应的待遇调整机制。拟定并组织实施长期护理保险制度改革方案。</w:t>
      </w:r>
    </w:p>
    <w:p w14:paraId="6C47B4A0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（四）贯彻落实国家、自治区药品、医用耗材价格和医疗服务项目、医疗服务实施收费等政策并组织实施，执行自治区制定的药品、医用耗材的招标采购政策并监督实施；贯彻落实国家、自治区药品、医用耗材、医疗服务项目、医疗服务设施等医保目录和支付标准，建立动态调整机制。</w:t>
      </w:r>
    </w:p>
    <w:p w14:paraId="15E94980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（五）制定定点医药机构协议和支付管理办法并组织实施，建立健全医疗保障信用评价体系和信息披露制度，监督管理纳入医保范围内的医疗服务行为和医疗费用，依法查处医疗保障、生育保险领域违法违规行为。</w:t>
      </w:r>
    </w:p>
    <w:p w14:paraId="31B57237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（六）负责县级医疗保障经办管理、公共服务体系和信息化建设。贯彻落实国家和自治区跨省异地就医管理和费用结算政策，组织制定县异地就医和费用结算政策。建立健全医疗保障关系转移接续制度。监督指导医疗保障经办机构开展业务工作。</w:t>
      </w:r>
    </w:p>
    <w:p w14:paraId="18EB8319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（七）完成县委、县人民政府交办的其他任务。</w:t>
      </w:r>
    </w:p>
    <w:p w14:paraId="1E1104C4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0DF08CE7" w14:textId="6B1040B1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CC4C69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医疗保障局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605A2826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7DC3166A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403FCDD4" w14:textId="77777777" w:rsidR="00F07757" w:rsidRPr="00E50391" w:rsidRDefault="00F07757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6C244619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6AC81874" w14:textId="23906990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C4C6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医疗保障局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195EFD33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6A20C3E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57FAD063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1BC7460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45C95626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63B75FD6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4C1944F9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0077EA97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136F4613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2EE0089E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1FE42F4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CE49369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37F7EC46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299.82</w:t>
            </w:r>
          </w:p>
        </w:tc>
        <w:tc>
          <w:tcPr>
            <w:tcW w:w="2755" w:type="dxa"/>
            <w:noWrap/>
            <w:vAlign w:val="center"/>
          </w:tcPr>
          <w:p w14:paraId="3D301E0F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79FDFD1D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3C6295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FF7A13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29F0D20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299.82</w:t>
            </w:r>
          </w:p>
        </w:tc>
        <w:tc>
          <w:tcPr>
            <w:tcW w:w="2755" w:type="dxa"/>
            <w:noWrap/>
            <w:vAlign w:val="center"/>
          </w:tcPr>
          <w:p w14:paraId="16B6844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72FE606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E05C4B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42DA0B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657A59D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297.82</w:t>
            </w:r>
          </w:p>
        </w:tc>
        <w:tc>
          <w:tcPr>
            <w:tcW w:w="2755" w:type="dxa"/>
            <w:noWrap/>
            <w:vAlign w:val="center"/>
          </w:tcPr>
          <w:p w14:paraId="21D5D8D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23EC5F0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192522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E57828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7E37792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2.00</w:t>
            </w:r>
          </w:p>
        </w:tc>
        <w:tc>
          <w:tcPr>
            <w:tcW w:w="2755" w:type="dxa"/>
            <w:noWrap/>
            <w:vAlign w:val="center"/>
          </w:tcPr>
          <w:p w14:paraId="312F3CE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7C40809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091462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565D98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5F5842C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806A1A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1173BFC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D3BABF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03C3E1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2227245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2A90C1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3A41E6A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87BF5D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5417EF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7CAFDDA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1D85F4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64CB5B5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4C5938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692424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640527C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4D31D7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221E057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50.64</w:t>
            </w:r>
          </w:p>
        </w:tc>
      </w:tr>
      <w:tr w:rsidR="009F23C2" w:rsidRPr="000A7FA9" w14:paraId="0696D9E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AB8A8C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7930EB3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4BD350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49A97FC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BB246B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431E44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6910746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74F6F9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7D7990B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228.76</w:t>
            </w:r>
          </w:p>
        </w:tc>
      </w:tr>
      <w:tr w:rsidR="009F23C2" w:rsidRPr="000A7FA9" w14:paraId="4BD8680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14F291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14E8AFC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DAB226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6953B87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2DE056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81C84C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091DA54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15A3B0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0D9687A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8DE8A5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A82190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6C0829B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035469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66E20B7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70C892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C6D97E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7369352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629413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17B85E7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84BAE7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6F7083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5E031EC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8C0178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3C54479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1A7920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A701A8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19B6F2C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A8CA38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206AF0E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8C2E56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498CE8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0539258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C60B2B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24B5AD3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6B365A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7E88D9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4F8DCC6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3.22</w:t>
            </w:r>
          </w:p>
        </w:tc>
        <w:tc>
          <w:tcPr>
            <w:tcW w:w="2755" w:type="dxa"/>
            <w:noWrap/>
            <w:vAlign w:val="center"/>
          </w:tcPr>
          <w:p w14:paraId="0DE660E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5A1F880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3628E3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B4F154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13F0105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3.22</w:t>
            </w:r>
          </w:p>
        </w:tc>
        <w:tc>
          <w:tcPr>
            <w:tcW w:w="2755" w:type="dxa"/>
            <w:noWrap/>
            <w:vAlign w:val="center"/>
          </w:tcPr>
          <w:p w14:paraId="7BAEF73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024F32F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E3CD8E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6F58F3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758448A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3.22</w:t>
            </w:r>
          </w:p>
        </w:tc>
        <w:tc>
          <w:tcPr>
            <w:tcW w:w="2755" w:type="dxa"/>
            <w:noWrap/>
            <w:vAlign w:val="center"/>
          </w:tcPr>
          <w:p w14:paraId="6EE3614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241755A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23.64</w:t>
            </w:r>
          </w:p>
        </w:tc>
      </w:tr>
      <w:tr w:rsidR="009F23C2" w:rsidRPr="000A7FA9" w14:paraId="255ABEA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F5AFB53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1068895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5691DD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7CAA1E5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8EF606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550FEC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2F4B310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2A3878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0692CDD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CC0DC4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251810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2BD05CF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38C0F2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5F2E42A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3EFC59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DCEC20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5FF5FED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B3DC9A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0C6E062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FE838A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07BF22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3E05499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BE4D8A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455884B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F206AF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AD2F04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4959C7A9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44D8AB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7DD0678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285665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9B4D6D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09A367D4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CD2E27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2145EC4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D9543D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2B3BA3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63FBF366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53B56FF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72951D6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036EDB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25795A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3514CA4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9A1293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36B6DC8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188D401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649D0E1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08DF3450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5E69C2E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2B02769D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633642C6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7DDFE6F9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11ACE901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303.04</w:t>
            </w:r>
          </w:p>
        </w:tc>
        <w:tc>
          <w:tcPr>
            <w:tcW w:w="2755" w:type="dxa"/>
            <w:noWrap/>
            <w:vAlign w:val="center"/>
          </w:tcPr>
          <w:p w14:paraId="3173794C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36011959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303.04</w:t>
            </w:r>
          </w:p>
        </w:tc>
      </w:tr>
    </w:tbl>
    <w:p w14:paraId="33AC7ECC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7B891BEB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5600EEF8" w14:textId="77777777" w:rsidR="002E78F0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119784C1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7CDC8FCF" w14:textId="715A8D29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C4C6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医疗保障局</w:t>
            </w:r>
          </w:p>
        </w:tc>
        <w:tc>
          <w:tcPr>
            <w:tcW w:w="1418" w:type="dxa"/>
          </w:tcPr>
          <w:p w14:paraId="3485F1BC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CCC9037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416C2915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4EC57F59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09B34C6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3E87DC4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7D1B1C4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18093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926328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6E7EE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F072D93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07C7B868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6D70EBC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2013549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20A1106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5DFE25D0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9FD8ED3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F5D34E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05C4671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5AB425B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4C17AC14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433169D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59B6FAA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5BBAE1C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2B74C54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39C1AFF4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687F815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94532AB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EB59952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22BC6B6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3FA2A8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F3F229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341FAE2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E684B1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42163535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50.64</w:t>
            </w:r>
          </w:p>
        </w:tc>
        <w:tc>
          <w:tcPr>
            <w:tcW w:w="1559" w:type="dxa"/>
            <w:vAlign w:val="center"/>
          </w:tcPr>
          <w:p w14:paraId="6904096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50.25</w:t>
            </w:r>
          </w:p>
        </w:tc>
        <w:tc>
          <w:tcPr>
            <w:tcW w:w="850" w:type="dxa"/>
            <w:vAlign w:val="center"/>
          </w:tcPr>
          <w:p w14:paraId="5AE94B0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50.25</w:t>
            </w:r>
          </w:p>
        </w:tc>
        <w:tc>
          <w:tcPr>
            <w:tcW w:w="851" w:type="dxa"/>
            <w:vAlign w:val="center"/>
          </w:tcPr>
          <w:p w14:paraId="42F0DFA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DC0F0C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DE18D0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0EB5E9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098B10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CCC422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3124EC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065BB4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0.39</w:t>
            </w:r>
          </w:p>
        </w:tc>
        <w:tc>
          <w:tcPr>
            <w:tcW w:w="709" w:type="dxa"/>
            <w:vAlign w:val="center"/>
          </w:tcPr>
          <w:p w14:paraId="19CE847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F16CF6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170FB4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6658B3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09BB44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40609B3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552FF52F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50.64</w:t>
            </w:r>
          </w:p>
        </w:tc>
        <w:tc>
          <w:tcPr>
            <w:tcW w:w="1559" w:type="dxa"/>
            <w:vAlign w:val="center"/>
          </w:tcPr>
          <w:p w14:paraId="2BDDE23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50.25</w:t>
            </w:r>
          </w:p>
        </w:tc>
        <w:tc>
          <w:tcPr>
            <w:tcW w:w="850" w:type="dxa"/>
            <w:vAlign w:val="center"/>
          </w:tcPr>
          <w:p w14:paraId="7A3D3A0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50.25</w:t>
            </w:r>
          </w:p>
        </w:tc>
        <w:tc>
          <w:tcPr>
            <w:tcW w:w="851" w:type="dxa"/>
            <w:vAlign w:val="center"/>
          </w:tcPr>
          <w:p w14:paraId="19E78EF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3642F3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574EFA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21AD83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AE5D48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E17265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927D07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77664C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0.39</w:t>
            </w:r>
          </w:p>
        </w:tc>
        <w:tc>
          <w:tcPr>
            <w:tcW w:w="709" w:type="dxa"/>
            <w:vAlign w:val="center"/>
          </w:tcPr>
          <w:p w14:paraId="44056C4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A6ACB6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91FA1C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D8EE0D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D5511E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539D2E7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行政单位离退休</w:t>
            </w:r>
          </w:p>
        </w:tc>
        <w:tc>
          <w:tcPr>
            <w:tcW w:w="1843" w:type="dxa"/>
            <w:vAlign w:val="center"/>
          </w:tcPr>
          <w:p w14:paraId="500CCA72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8.48</w:t>
            </w:r>
          </w:p>
        </w:tc>
        <w:tc>
          <w:tcPr>
            <w:tcW w:w="1559" w:type="dxa"/>
            <w:vAlign w:val="center"/>
          </w:tcPr>
          <w:p w14:paraId="15BF663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8.09</w:t>
            </w:r>
          </w:p>
        </w:tc>
        <w:tc>
          <w:tcPr>
            <w:tcW w:w="850" w:type="dxa"/>
            <w:vAlign w:val="center"/>
          </w:tcPr>
          <w:p w14:paraId="6AC1D81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8.09</w:t>
            </w:r>
          </w:p>
        </w:tc>
        <w:tc>
          <w:tcPr>
            <w:tcW w:w="851" w:type="dxa"/>
            <w:vAlign w:val="center"/>
          </w:tcPr>
          <w:p w14:paraId="298B274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A6F52A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BC25B1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A2D17F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EFDF2F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F5FC8F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8ACE17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B52DEF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0.39</w:t>
            </w:r>
          </w:p>
        </w:tc>
        <w:tc>
          <w:tcPr>
            <w:tcW w:w="709" w:type="dxa"/>
            <w:vAlign w:val="center"/>
          </w:tcPr>
          <w:p w14:paraId="053F59F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A866CB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E09AEC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483781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2A1E13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474AE2D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1EEDFBF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28.11</w:t>
            </w:r>
          </w:p>
        </w:tc>
        <w:tc>
          <w:tcPr>
            <w:tcW w:w="1559" w:type="dxa"/>
            <w:vAlign w:val="center"/>
          </w:tcPr>
          <w:p w14:paraId="2AE74D9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28.11</w:t>
            </w:r>
          </w:p>
        </w:tc>
        <w:tc>
          <w:tcPr>
            <w:tcW w:w="850" w:type="dxa"/>
            <w:vAlign w:val="center"/>
          </w:tcPr>
          <w:p w14:paraId="0697F85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28.11</w:t>
            </w:r>
          </w:p>
        </w:tc>
        <w:tc>
          <w:tcPr>
            <w:tcW w:w="851" w:type="dxa"/>
            <w:vAlign w:val="center"/>
          </w:tcPr>
          <w:p w14:paraId="0F1FDA3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402F59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094E05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A6E9FA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0EF98C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2C5766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C5BC19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71E302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29CC1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7D2AC3A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20649D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64C1D1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103EC1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3E853A2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181581BA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14.05</w:t>
            </w:r>
          </w:p>
        </w:tc>
        <w:tc>
          <w:tcPr>
            <w:tcW w:w="1559" w:type="dxa"/>
            <w:vAlign w:val="center"/>
          </w:tcPr>
          <w:p w14:paraId="0C1E8AF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14.05</w:t>
            </w:r>
          </w:p>
        </w:tc>
        <w:tc>
          <w:tcPr>
            <w:tcW w:w="850" w:type="dxa"/>
            <w:vAlign w:val="center"/>
          </w:tcPr>
          <w:p w14:paraId="0AC53F9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14.05</w:t>
            </w:r>
          </w:p>
        </w:tc>
        <w:tc>
          <w:tcPr>
            <w:tcW w:w="851" w:type="dxa"/>
            <w:vAlign w:val="center"/>
          </w:tcPr>
          <w:p w14:paraId="4C25E10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43744A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750A1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B62538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62B30D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1FE91C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E2B9D7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A44C92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E5BEB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8C7E4E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82611E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78A777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36158C7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3BB47B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72BBFD91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228.76</w:t>
            </w:r>
          </w:p>
        </w:tc>
        <w:tc>
          <w:tcPr>
            <w:tcW w:w="1559" w:type="dxa"/>
            <w:vAlign w:val="center"/>
          </w:tcPr>
          <w:p w14:paraId="30FB90B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225.93</w:t>
            </w:r>
          </w:p>
        </w:tc>
        <w:tc>
          <w:tcPr>
            <w:tcW w:w="850" w:type="dxa"/>
            <w:vAlign w:val="center"/>
          </w:tcPr>
          <w:p w14:paraId="3DEAE19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223.93</w:t>
            </w:r>
          </w:p>
        </w:tc>
        <w:tc>
          <w:tcPr>
            <w:tcW w:w="851" w:type="dxa"/>
            <w:vAlign w:val="center"/>
          </w:tcPr>
          <w:p w14:paraId="76DD516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2.00</w:t>
            </w:r>
          </w:p>
        </w:tc>
        <w:tc>
          <w:tcPr>
            <w:tcW w:w="850" w:type="dxa"/>
            <w:vAlign w:val="center"/>
          </w:tcPr>
          <w:p w14:paraId="23886CF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3C992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6FAB78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B5E5E7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E5B31E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B96652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3B2605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2.83</w:t>
            </w:r>
          </w:p>
        </w:tc>
        <w:tc>
          <w:tcPr>
            <w:tcW w:w="709" w:type="dxa"/>
            <w:vAlign w:val="center"/>
          </w:tcPr>
          <w:p w14:paraId="3D2753D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7627C1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7A43EB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305D39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6191E4D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5043E4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行政事业单位医疗</w:t>
            </w:r>
          </w:p>
        </w:tc>
        <w:tc>
          <w:tcPr>
            <w:tcW w:w="1843" w:type="dxa"/>
            <w:vAlign w:val="center"/>
          </w:tcPr>
          <w:p w14:paraId="7ED52804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13.09</w:t>
            </w:r>
          </w:p>
        </w:tc>
        <w:tc>
          <w:tcPr>
            <w:tcW w:w="1559" w:type="dxa"/>
            <w:vAlign w:val="center"/>
          </w:tcPr>
          <w:p w14:paraId="526D0A9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13.09</w:t>
            </w:r>
          </w:p>
        </w:tc>
        <w:tc>
          <w:tcPr>
            <w:tcW w:w="850" w:type="dxa"/>
            <w:vAlign w:val="center"/>
          </w:tcPr>
          <w:p w14:paraId="3C3BA39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13.09</w:t>
            </w:r>
          </w:p>
        </w:tc>
        <w:tc>
          <w:tcPr>
            <w:tcW w:w="851" w:type="dxa"/>
            <w:vAlign w:val="center"/>
          </w:tcPr>
          <w:p w14:paraId="57007B5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8880F5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6C0936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4E3D5B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38AE4F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27F7C0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FC5E25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58946F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E73B13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7A1044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84095B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0BD63D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7CAB92A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5D2529C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行政单位医疗</w:t>
            </w:r>
          </w:p>
        </w:tc>
        <w:tc>
          <w:tcPr>
            <w:tcW w:w="1843" w:type="dxa"/>
            <w:vAlign w:val="center"/>
          </w:tcPr>
          <w:p w14:paraId="75C1272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12.08</w:t>
            </w:r>
          </w:p>
        </w:tc>
        <w:tc>
          <w:tcPr>
            <w:tcW w:w="1559" w:type="dxa"/>
            <w:vAlign w:val="center"/>
          </w:tcPr>
          <w:p w14:paraId="0E07541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12.08</w:t>
            </w:r>
          </w:p>
        </w:tc>
        <w:tc>
          <w:tcPr>
            <w:tcW w:w="850" w:type="dxa"/>
            <w:vAlign w:val="center"/>
          </w:tcPr>
          <w:p w14:paraId="4A32B3A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12.08</w:t>
            </w:r>
          </w:p>
        </w:tc>
        <w:tc>
          <w:tcPr>
            <w:tcW w:w="851" w:type="dxa"/>
            <w:vAlign w:val="center"/>
          </w:tcPr>
          <w:p w14:paraId="1623D73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803BA2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20A842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7D89C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31BE33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FE9D21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82C722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C2305F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6A80A5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44821E2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72D970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B0861E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5B9FC94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559" w:type="dxa"/>
            <w:vAlign w:val="center"/>
          </w:tcPr>
          <w:p w14:paraId="1BF8BE9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公务员医疗补助</w:t>
            </w:r>
          </w:p>
        </w:tc>
        <w:tc>
          <w:tcPr>
            <w:tcW w:w="1843" w:type="dxa"/>
            <w:vAlign w:val="center"/>
          </w:tcPr>
          <w:p w14:paraId="30B5A4D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1.01</w:t>
            </w:r>
          </w:p>
        </w:tc>
        <w:tc>
          <w:tcPr>
            <w:tcW w:w="1559" w:type="dxa"/>
            <w:vAlign w:val="center"/>
          </w:tcPr>
          <w:p w14:paraId="4381A61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1.01</w:t>
            </w:r>
          </w:p>
        </w:tc>
        <w:tc>
          <w:tcPr>
            <w:tcW w:w="850" w:type="dxa"/>
            <w:vAlign w:val="center"/>
          </w:tcPr>
          <w:p w14:paraId="5FCDC65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1.01</w:t>
            </w:r>
          </w:p>
        </w:tc>
        <w:tc>
          <w:tcPr>
            <w:tcW w:w="851" w:type="dxa"/>
            <w:vAlign w:val="center"/>
          </w:tcPr>
          <w:p w14:paraId="743E55A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66929B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B72D62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F8E939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BC130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D80728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3B5CBF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05E2A9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795436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01296E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E48B5E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677B18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14:paraId="38E2EBA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4781EF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医疗保障管理事务</w:t>
            </w:r>
          </w:p>
        </w:tc>
        <w:tc>
          <w:tcPr>
            <w:tcW w:w="1843" w:type="dxa"/>
            <w:vAlign w:val="center"/>
          </w:tcPr>
          <w:p w14:paraId="3F47EE4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215.67</w:t>
            </w:r>
          </w:p>
        </w:tc>
        <w:tc>
          <w:tcPr>
            <w:tcW w:w="1559" w:type="dxa"/>
            <w:vAlign w:val="center"/>
          </w:tcPr>
          <w:p w14:paraId="458BD9E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212.84</w:t>
            </w:r>
          </w:p>
        </w:tc>
        <w:tc>
          <w:tcPr>
            <w:tcW w:w="850" w:type="dxa"/>
            <w:vAlign w:val="center"/>
          </w:tcPr>
          <w:p w14:paraId="213345C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210.84</w:t>
            </w:r>
          </w:p>
        </w:tc>
        <w:tc>
          <w:tcPr>
            <w:tcW w:w="851" w:type="dxa"/>
            <w:vAlign w:val="center"/>
          </w:tcPr>
          <w:p w14:paraId="47092C2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2.00</w:t>
            </w:r>
          </w:p>
        </w:tc>
        <w:tc>
          <w:tcPr>
            <w:tcW w:w="850" w:type="dxa"/>
            <w:vAlign w:val="center"/>
          </w:tcPr>
          <w:p w14:paraId="45F0935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952288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FE9C9C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6EE2E4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A7358D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623857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BC43F3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2.83</w:t>
            </w:r>
          </w:p>
        </w:tc>
        <w:tc>
          <w:tcPr>
            <w:tcW w:w="709" w:type="dxa"/>
            <w:vAlign w:val="center"/>
          </w:tcPr>
          <w:p w14:paraId="62BAB73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E0FC198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43446C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48B395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14:paraId="1C23E00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275543B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行政运行</w:t>
            </w:r>
          </w:p>
        </w:tc>
        <w:tc>
          <w:tcPr>
            <w:tcW w:w="1843" w:type="dxa"/>
            <w:vAlign w:val="center"/>
          </w:tcPr>
          <w:p w14:paraId="0D142DB6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62.07</w:t>
            </w:r>
          </w:p>
        </w:tc>
        <w:tc>
          <w:tcPr>
            <w:tcW w:w="1559" w:type="dxa"/>
            <w:vAlign w:val="center"/>
          </w:tcPr>
          <w:p w14:paraId="5A2A4B4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61.30</w:t>
            </w:r>
          </w:p>
        </w:tc>
        <w:tc>
          <w:tcPr>
            <w:tcW w:w="850" w:type="dxa"/>
            <w:vAlign w:val="center"/>
          </w:tcPr>
          <w:p w14:paraId="2395AF9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61.30</w:t>
            </w:r>
          </w:p>
        </w:tc>
        <w:tc>
          <w:tcPr>
            <w:tcW w:w="851" w:type="dxa"/>
            <w:vAlign w:val="center"/>
          </w:tcPr>
          <w:p w14:paraId="407D14E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998E4B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98A72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F5C6EE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81709F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6E5A97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3A3DDB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07D0C3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0.77</w:t>
            </w:r>
          </w:p>
        </w:tc>
        <w:tc>
          <w:tcPr>
            <w:tcW w:w="709" w:type="dxa"/>
            <w:vAlign w:val="center"/>
          </w:tcPr>
          <w:p w14:paraId="3849B0C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99406B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D82D55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F400F0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14:paraId="378E3D6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66D5ECB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医疗保障经办事务</w:t>
            </w:r>
          </w:p>
        </w:tc>
        <w:tc>
          <w:tcPr>
            <w:tcW w:w="1843" w:type="dxa"/>
            <w:vAlign w:val="center"/>
          </w:tcPr>
          <w:p w14:paraId="37E7C61C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2.00</w:t>
            </w:r>
          </w:p>
        </w:tc>
        <w:tc>
          <w:tcPr>
            <w:tcW w:w="1559" w:type="dxa"/>
            <w:vAlign w:val="center"/>
          </w:tcPr>
          <w:p w14:paraId="51A7E38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2.00</w:t>
            </w:r>
          </w:p>
        </w:tc>
        <w:tc>
          <w:tcPr>
            <w:tcW w:w="850" w:type="dxa"/>
            <w:vAlign w:val="center"/>
          </w:tcPr>
          <w:p w14:paraId="30D0BD9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304F90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2.00</w:t>
            </w:r>
          </w:p>
        </w:tc>
        <w:tc>
          <w:tcPr>
            <w:tcW w:w="850" w:type="dxa"/>
            <w:vAlign w:val="center"/>
          </w:tcPr>
          <w:p w14:paraId="00D278D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5723D7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AAC35D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B9ABFB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AB933D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E07BB2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9A4A8A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CE7F44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FB6967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ED16A2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2E30AD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14:paraId="7B232F9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1559" w:type="dxa"/>
            <w:vAlign w:val="center"/>
          </w:tcPr>
          <w:p w14:paraId="0FE6C0F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事业运行</w:t>
            </w:r>
          </w:p>
        </w:tc>
        <w:tc>
          <w:tcPr>
            <w:tcW w:w="1843" w:type="dxa"/>
            <w:vAlign w:val="center"/>
          </w:tcPr>
          <w:p w14:paraId="228604F9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151.60</w:t>
            </w:r>
          </w:p>
        </w:tc>
        <w:tc>
          <w:tcPr>
            <w:tcW w:w="1559" w:type="dxa"/>
            <w:vAlign w:val="center"/>
          </w:tcPr>
          <w:p w14:paraId="0A79893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149.54</w:t>
            </w:r>
          </w:p>
        </w:tc>
        <w:tc>
          <w:tcPr>
            <w:tcW w:w="850" w:type="dxa"/>
            <w:vAlign w:val="center"/>
          </w:tcPr>
          <w:p w14:paraId="7392DF9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149.54</w:t>
            </w:r>
          </w:p>
        </w:tc>
        <w:tc>
          <w:tcPr>
            <w:tcW w:w="851" w:type="dxa"/>
            <w:vAlign w:val="center"/>
          </w:tcPr>
          <w:p w14:paraId="6499B74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818AA1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542B80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B9BE0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60C120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81BA20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723D57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4BFFCE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2.06</w:t>
            </w:r>
          </w:p>
        </w:tc>
        <w:tc>
          <w:tcPr>
            <w:tcW w:w="709" w:type="dxa"/>
            <w:vAlign w:val="center"/>
          </w:tcPr>
          <w:p w14:paraId="74572F1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28E43CF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AB8337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779B584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1D97C71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62BE531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住房保障支出</w:t>
            </w:r>
          </w:p>
        </w:tc>
        <w:tc>
          <w:tcPr>
            <w:tcW w:w="1843" w:type="dxa"/>
            <w:vAlign w:val="center"/>
          </w:tcPr>
          <w:p w14:paraId="3A87667D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23.64</w:t>
            </w:r>
          </w:p>
        </w:tc>
        <w:tc>
          <w:tcPr>
            <w:tcW w:w="1559" w:type="dxa"/>
            <w:vAlign w:val="center"/>
          </w:tcPr>
          <w:p w14:paraId="777392E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23.64</w:t>
            </w:r>
          </w:p>
        </w:tc>
        <w:tc>
          <w:tcPr>
            <w:tcW w:w="850" w:type="dxa"/>
            <w:vAlign w:val="center"/>
          </w:tcPr>
          <w:p w14:paraId="27D7FC1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23.64</w:t>
            </w:r>
          </w:p>
        </w:tc>
        <w:tc>
          <w:tcPr>
            <w:tcW w:w="851" w:type="dxa"/>
            <w:vAlign w:val="center"/>
          </w:tcPr>
          <w:p w14:paraId="23EFCDF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1BD1FA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F73EF8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DB81DA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B5657D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A74107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1A99F9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35D552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E9984F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209754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6CC147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0E3A293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684D0DD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6F197EB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住房改革支出</w:t>
            </w:r>
          </w:p>
        </w:tc>
        <w:tc>
          <w:tcPr>
            <w:tcW w:w="1843" w:type="dxa"/>
            <w:vAlign w:val="center"/>
          </w:tcPr>
          <w:p w14:paraId="401E6155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23.64</w:t>
            </w:r>
          </w:p>
        </w:tc>
        <w:tc>
          <w:tcPr>
            <w:tcW w:w="1559" w:type="dxa"/>
            <w:vAlign w:val="center"/>
          </w:tcPr>
          <w:p w14:paraId="6888DEA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23.64</w:t>
            </w:r>
          </w:p>
        </w:tc>
        <w:tc>
          <w:tcPr>
            <w:tcW w:w="850" w:type="dxa"/>
            <w:vAlign w:val="center"/>
          </w:tcPr>
          <w:p w14:paraId="65D2B8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23.64</w:t>
            </w:r>
          </w:p>
        </w:tc>
        <w:tc>
          <w:tcPr>
            <w:tcW w:w="851" w:type="dxa"/>
            <w:vAlign w:val="center"/>
          </w:tcPr>
          <w:p w14:paraId="6002046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86EDBC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FF303C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8E53EB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DA2CB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6FF24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6AE39A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4E592E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6428C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B8936A7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FE48B6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6DC4656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2273E83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53A0ECF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住房公积金</w:t>
            </w:r>
          </w:p>
        </w:tc>
        <w:tc>
          <w:tcPr>
            <w:tcW w:w="1843" w:type="dxa"/>
            <w:vAlign w:val="center"/>
          </w:tcPr>
          <w:p w14:paraId="5FB0594F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23.64</w:t>
            </w:r>
          </w:p>
        </w:tc>
        <w:tc>
          <w:tcPr>
            <w:tcW w:w="1559" w:type="dxa"/>
            <w:vAlign w:val="center"/>
          </w:tcPr>
          <w:p w14:paraId="0B5F1CC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23.64</w:t>
            </w:r>
          </w:p>
        </w:tc>
        <w:tc>
          <w:tcPr>
            <w:tcW w:w="850" w:type="dxa"/>
            <w:vAlign w:val="center"/>
          </w:tcPr>
          <w:p w14:paraId="5ADF68B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23.64</w:t>
            </w:r>
          </w:p>
        </w:tc>
        <w:tc>
          <w:tcPr>
            <w:tcW w:w="851" w:type="dxa"/>
            <w:vAlign w:val="center"/>
          </w:tcPr>
          <w:p w14:paraId="47C1025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283462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12726C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60672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06D629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6C9DE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4F1F58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165947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0FC565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3DD5F9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A025F7D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816087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04E9C3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2CB9032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76679A1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303.04</w:t>
            </w:r>
          </w:p>
        </w:tc>
        <w:tc>
          <w:tcPr>
            <w:tcW w:w="1559" w:type="dxa"/>
            <w:vAlign w:val="center"/>
          </w:tcPr>
          <w:p w14:paraId="7F8E581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299.82</w:t>
            </w:r>
          </w:p>
        </w:tc>
        <w:tc>
          <w:tcPr>
            <w:tcW w:w="850" w:type="dxa"/>
            <w:vAlign w:val="center"/>
          </w:tcPr>
          <w:p w14:paraId="12D6430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297.82</w:t>
            </w:r>
          </w:p>
        </w:tc>
        <w:tc>
          <w:tcPr>
            <w:tcW w:w="851" w:type="dxa"/>
            <w:vAlign w:val="center"/>
          </w:tcPr>
          <w:p w14:paraId="40D505F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850" w:type="dxa"/>
            <w:vAlign w:val="center"/>
          </w:tcPr>
          <w:p w14:paraId="475343C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05B073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F30F3D2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406782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73C918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9A924E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8F9281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3.22</w:t>
            </w:r>
          </w:p>
        </w:tc>
        <w:tc>
          <w:tcPr>
            <w:tcW w:w="709" w:type="dxa"/>
            <w:vAlign w:val="center"/>
          </w:tcPr>
          <w:p w14:paraId="29844F27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6EA9D8B5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04EB8D52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5B99361D" w14:textId="77777777" w:rsidR="006B32BE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3603CA86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1FBDE0A3" w14:textId="52EBD6E7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C4C6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医疗保障局</w:t>
            </w:r>
          </w:p>
        </w:tc>
        <w:tc>
          <w:tcPr>
            <w:tcW w:w="1418" w:type="dxa"/>
            <w:vAlign w:val="center"/>
          </w:tcPr>
          <w:p w14:paraId="525F887B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A7D497A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15214324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43789C25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050B1495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40DF88EE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38197998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445A9AEE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62F666B7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21CF548C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29EB3F13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2C00C17D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5A94E1CF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1CA7A9C1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672805A3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056D24B8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47266CE7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82CAD64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5049624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2AC35DA1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40BAD2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EFE9BB7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A8A08F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0824691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77DF5FD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50.64</w:t>
            </w:r>
          </w:p>
        </w:tc>
        <w:tc>
          <w:tcPr>
            <w:tcW w:w="1276" w:type="dxa"/>
            <w:vAlign w:val="center"/>
          </w:tcPr>
          <w:p w14:paraId="4F6D349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50.64</w:t>
            </w:r>
          </w:p>
        </w:tc>
        <w:tc>
          <w:tcPr>
            <w:tcW w:w="1276" w:type="dxa"/>
            <w:vAlign w:val="center"/>
          </w:tcPr>
          <w:p w14:paraId="2B886625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5AA030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3EBA83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2A0AE0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09403169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7EB442D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647506B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50.64</w:t>
            </w:r>
          </w:p>
        </w:tc>
        <w:tc>
          <w:tcPr>
            <w:tcW w:w="1276" w:type="dxa"/>
            <w:vAlign w:val="center"/>
          </w:tcPr>
          <w:p w14:paraId="788EDDB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50.64</w:t>
            </w:r>
          </w:p>
        </w:tc>
        <w:tc>
          <w:tcPr>
            <w:tcW w:w="1276" w:type="dxa"/>
            <w:vAlign w:val="center"/>
          </w:tcPr>
          <w:p w14:paraId="1BDC8369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6976061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642D9A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DA4481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26F4AB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4292219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行政单位离退休</w:t>
            </w:r>
          </w:p>
        </w:tc>
        <w:tc>
          <w:tcPr>
            <w:tcW w:w="1984" w:type="dxa"/>
            <w:vAlign w:val="center"/>
          </w:tcPr>
          <w:p w14:paraId="7B1EEF1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8.48</w:t>
            </w:r>
          </w:p>
        </w:tc>
        <w:tc>
          <w:tcPr>
            <w:tcW w:w="1276" w:type="dxa"/>
            <w:vAlign w:val="center"/>
          </w:tcPr>
          <w:p w14:paraId="6CC7851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8.48</w:t>
            </w:r>
          </w:p>
        </w:tc>
        <w:tc>
          <w:tcPr>
            <w:tcW w:w="1276" w:type="dxa"/>
            <w:vAlign w:val="center"/>
          </w:tcPr>
          <w:p w14:paraId="3D49E307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D9D16F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859451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3BCC47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5BC926A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4EDBA07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5AA7D4F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28.11</w:t>
            </w:r>
          </w:p>
        </w:tc>
        <w:tc>
          <w:tcPr>
            <w:tcW w:w="1276" w:type="dxa"/>
            <w:vAlign w:val="center"/>
          </w:tcPr>
          <w:p w14:paraId="73A2CCF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28.11</w:t>
            </w:r>
          </w:p>
        </w:tc>
        <w:tc>
          <w:tcPr>
            <w:tcW w:w="1276" w:type="dxa"/>
            <w:vAlign w:val="center"/>
          </w:tcPr>
          <w:p w14:paraId="479F195E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00CCF0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E87108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E92864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6362D3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277114C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383818C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14.05</w:t>
            </w:r>
          </w:p>
        </w:tc>
        <w:tc>
          <w:tcPr>
            <w:tcW w:w="1276" w:type="dxa"/>
            <w:vAlign w:val="center"/>
          </w:tcPr>
          <w:p w14:paraId="5B1B3A0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14.05</w:t>
            </w:r>
          </w:p>
        </w:tc>
        <w:tc>
          <w:tcPr>
            <w:tcW w:w="1276" w:type="dxa"/>
            <w:vAlign w:val="center"/>
          </w:tcPr>
          <w:p w14:paraId="3E8DC6B4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E62545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66EAE4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F21EF15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3DDBF1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3CF798C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01AC436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228.76</w:t>
            </w:r>
          </w:p>
        </w:tc>
        <w:tc>
          <w:tcPr>
            <w:tcW w:w="1276" w:type="dxa"/>
            <w:vAlign w:val="center"/>
          </w:tcPr>
          <w:p w14:paraId="48A2F36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226.76</w:t>
            </w:r>
          </w:p>
        </w:tc>
        <w:tc>
          <w:tcPr>
            <w:tcW w:w="1276" w:type="dxa"/>
            <w:vAlign w:val="center"/>
          </w:tcPr>
          <w:p w14:paraId="2E61861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2.00</w:t>
            </w:r>
          </w:p>
        </w:tc>
      </w:tr>
      <w:tr w:rsidR="00BA0301" w:rsidRPr="00E51792" w14:paraId="05C8CCB0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D4A264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0AA82A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1863F26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D562A4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984" w:type="dxa"/>
            <w:vAlign w:val="center"/>
          </w:tcPr>
          <w:p w14:paraId="7DA205F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13.09</w:t>
            </w:r>
          </w:p>
        </w:tc>
        <w:tc>
          <w:tcPr>
            <w:tcW w:w="1276" w:type="dxa"/>
            <w:vAlign w:val="center"/>
          </w:tcPr>
          <w:p w14:paraId="4BCAE84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13.09</w:t>
            </w:r>
          </w:p>
        </w:tc>
        <w:tc>
          <w:tcPr>
            <w:tcW w:w="1276" w:type="dxa"/>
            <w:vAlign w:val="center"/>
          </w:tcPr>
          <w:p w14:paraId="423EFEF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5B450F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36125D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0F4D7B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0C05171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3A53DEB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1984" w:type="dxa"/>
            <w:vAlign w:val="center"/>
          </w:tcPr>
          <w:p w14:paraId="3E93FB0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12.08</w:t>
            </w:r>
          </w:p>
        </w:tc>
        <w:tc>
          <w:tcPr>
            <w:tcW w:w="1276" w:type="dxa"/>
            <w:vAlign w:val="center"/>
          </w:tcPr>
          <w:p w14:paraId="4E113E1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12.08</w:t>
            </w:r>
          </w:p>
        </w:tc>
        <w:tc>
          <w:tcPr>
            <w:tcW w:w="1276" w:type="dxa"/>
            <w:vAlign w:val="center"/>
          </w:tcPr>
          <w:p w14:paraId="0688B5D5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D48336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1921FF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DE12E9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52C4DA8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510" w:type="dxa"/>
            <w:vAlign w:val="center"/>
          </w:tcPr>
          <w:p w14:paraId="6500430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984" w:type="dxa"/>
            <w:vAlign w:val="center"/>
          </w:tcPr>
          <w:p w14:paraId="5619845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1.01</w:t>
            </w:r>
          </w:p>
        </w:tc>
        <w:tc>
          <w:tcPr>
            <w:tcW w:w="1276" w:type="dxa"/>
            <w:vAlign w:val="center"/>
          </w:tcPr>
          <w:p w14:paraId="2BF7F5E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1.01</w:t>
            </w:r>
          </w:p>
        </w:tc>
        <w:tc>
          <w:tcPr>
            <w:tcW w:w="1276" w:type="dxa"/>
            <w:vAlign w:val="center"/>
          </w:tcPr>
          <w:p w14:paraId="62A133A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4E10D1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5E8380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8B94C7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14:paraId="67B648DD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71640D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医疗保障管理事务</w:t>
            </w:r>
          </w:p>
        </w:tc>
        <w:tc>
          <w:tcPr>
            <w:tcW w:w="1984" w:type="dxa"/>
            <w:vAlign w:val="center"/>
          </w:tcPr>
          <w:p w14:paraId="0BC364C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215.67</w:t>
            </w:r>
          </w:p>
        </w:tc>
        <w:tc>
          <w:tcPr>
            <w:tcW w:w="1276" w:type="dxa"/>
            <w:vAlign w:val="center"/>
          </w:tcPr>
          <w:p w14:paraId="61FE283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213.67</w:t>
            </w:r>
          </w:p>
        </w:tc>
        <w:tc>
          <w:tcPr>
            <w:tcW w:w="1276" w:type="dxa"/>
            <w:vAlign w:val="center"/>
          </w:tcPr>
          <w:p w14:paraId="6E59C4D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2.00</w:t>
            </w:r>
          </w:p>
        </w:tc>
      </w:tr>
      <w:tr w:rsidR="00BA0301" w:rsidRPr="00E51792" w14:paraId="7D11786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8BF68B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2222ED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14:paraId="246CDF6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7FC43E4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984" w:type="dxa"/>
            <w:vAlign w:val="center"/>
          </w:tcPr>
          <w:p w14:paraId="2695EFE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62.07</w:t>
            </w:r>
          </w:p>
        </w:tc>
        <w:tc>
          <w:tcPr>
            <w:tcW w:w="1276" w:type="dxa"/>
            <w:vAlign w:val="center"/>
          </w:tcPr>
          <w:p w14:paraId="6122318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62.07</w:t>
            </w:r>
          </w:p>
        </w:tc>
        <w:tc>
          <w:tcPr>
            <w:tcW w:w="1276" w:type="dxa"/>
            <w:vAlign w:val="center"/>
          </w:tcPr>
          <w:p w14:paraId="77D337D2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65C6267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24631F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9F86D8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14:paraId="4A8EE43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66D58B0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医疗保障经办事务</w:t>
            </w:r>
          </w:p>
        </w:tc>
        <w:tc>
          <w:tcPr>
            <w:tcW w:w="1984" w:type="dxa"/>
            <w:vAlign w:val="center"/>
          </w:tcPr>
          <w:p w14:paraId="2942D00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2.00</w:t>
            </w:r>
          </w:p>
        </w:tc>
        <w:tc>
          <w:tcPr>
            <w:tcW w:w="1276" w:type="dxa"/>
            <w:vAlign w:val="center"/>
          </w:tcPr>
          <w:p w14:paraId="0334540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98820B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2.00</w:t>
            </w:r>
          </w:p>
        </w:tc>
      </w:tr>
      <w:tr w:rsidR="00BA0301" w:rsidRPr="00E51792" w14:paraId="6DDEF0F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137EA4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924047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14:paraId="35CCB63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510" w:type="dxa"/>
            <w:vAlign w:val="center"/>
          </w:tcPr>
          <w:p w14:paraId="0977BD3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事业运行</w:t>
            </w:r>
          </w:p>
        </w:tc>
        <w:tc>
          <w:tcPr>
            <w:tcW w:w="1984" w:type="dxa"/>
            <w:vAlign w:val="center"/>
          </w:tcPr>
          <w:p w14:paraId="51A2C14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151.60</w:t>
            </w:r>
          </w:p>
        </w:tc>
        <w:tc>
          <w:tcPr>
            <w:tcW w:w="1276" w:type="dxa"/>
            <w:vAlign w:val="center"/>
          </w:tcPr>
          <w:p w14:paraId="6BDD492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151.60</w:t>
            </w:r>
          </w:p>
        </w:tc>
        <w:tc>
          <w:tcPr>
            <w:tcW w:w="1276" w:type="dxa"/>
            <w:vAlign w:val="center"/>
          </w:tcPr>
          <w:p w14:paraId="234D771A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7D0581B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CD0243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780AAAE5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C4B0DA0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7656857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984" w:type="dxa"/>
            <w:vAlign w:val="center"/>
          </w:tcPr>
          <w:p w14:paraId="704B3E5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23.64</w:t>
            </w:r>
          </w:p>
        </w:tc>
        <w:tc>
          <w:tcPr>
            <w:tcW w:w="1276" w:type="dxa"/>
            <w:vAlign w:val="center"/>
          </w:tcPr>
          <w:p w14:paraId="11A338E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23.64</w:t>
            </w:r>
          </w:p>
        </w:tc>
        <w:tc>
          <w:tcPr>
            <w:tcW w:w="1276" w:type="dxa"/>
            <w:vAlign w:val="center"/>
          </w:tcPr>
          <w:p w14:paraId="3DCA5FF7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953412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ED0C15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19956BD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1457C78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068ED33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984" w:type="dxa"/>
            <w:vAlign w:val="center"/>
          </w:tcPr>
          <w:p w14:paraId="30490BB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23.64</w:t>
            </w:r>
          </w:p>
        </w:tc>
        <w:tc>
          <w:tcPr>
            <w:tcW w:w="1276" w:type="dxa"/>
            <w:vAlign w:val="center"/>
          </w:tcPr>
          <w:p w14:paraId="7D54450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23.64</w:t>
            </w:r>
          </w:p>
        </w:tc>
        <w:tc>
          <w:tcPr>
            <w:tcW w:w="1276" w:type="dxa"/>
            <w:vAlign w:val="center"/>
          </w:tcPr>
          <w:p w14:paraId="24E9D31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D36173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9F7CA1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42119CE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38BDA9C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5F2813C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984" w:type="dxa"/>
            <w:vAlign w:val="center"/>
          </w:tcPr>
          <w:p w14:paraId="1F8BD89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23.64</w:t>
            </w:r>
          </w:p>
        </w:tc>
        <w:tc>
          <w:tcPr>
            <w:tcW w:w="1276" w:type="dxa"/>
            <w:vAlign w:val="center"/>
          </w:tcPr>
          <w:p w14:paraId="5300F92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23.64</w:t>
            </w:r>
          </w:p>
        </w:tc>
        <w:tc>
          <w:tcPr>
            <w:tcW w:w="1276" w:type="dxa"/>
            <w:vAlign w:val="center"/>
          </w:tcPr>
          <w:p w14:paraId="67629D3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5155B25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F25FA84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F0869C0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CDD5BF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538DE8E9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062D1B66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303.04</w:t>
            </w:r>
          </w:p>
        </w:tc>
        <w:tc>
          <w:tcPr>
            <w:tcW w:w="1276" w:type="dxa"/>
            <w:vAlign w:val="center"/>
          </w:tcPr>
          <w:p w14:paraId="0B80C8FD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301.04</w:t>
            </w:r>
          </w:p>
        </w:tc>
        <w:tc>
          <w:tcPr>
            <w:tcW w:w="1276" w:type="dxa"/>
            <w:vAlign w:val="center"/>
          </w:tcPr>
          <w:p w14:paraId="66AB3679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2.00</w:t>
            </w:r>
          </w:p>
        </w:tc>
      </w:tr>
    </w:tbl>
    <w:p w14:paraId="5FA8CE5C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6A01962E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1E3AE02E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59EB5F17" w14:textId="682451B1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C4C6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医疗保障局</w:t>
            </w:r>
          </w:p>
        </w:tc>
        <w:tc>
          <w:tcPr>
            <w:tcW w:w="1418" w:type="dxa"/>
            <w:vAlign w:val="bottom"/>
          </w:tcPr>
          <w:p w14:paraId="35ABE347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3B6FFD4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0A9D8939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2E814DEB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31970B69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77F38FFD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58A60D86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7561A1E5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3D8CD4B0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5EC83F93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433BC9DC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67BBE67E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2E866D5B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761E0004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75B3550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5E7C489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376B9DB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299.82</w:t>
            </w:r>
          </w:p>
        </w:tc>
        <w:tc>
          <w:tcPr>
            <w:tcW w:w="2694" w:type="dxa"/>
            <w:noWrap/>
            <w:vAlign w:val="center"/>
          </w:tcPr>
          <w:p w14:paraId="368DC56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77D9DC8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EEDD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B612E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00406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44320E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BD1F4C9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40A8BDF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299.82</w:t>
            </w:r>
          </w:p>
        </w:tc>
        <w:tc>
          <w:tcPr>
            <w:tcW w:w="2694" w:type="dxa"/>
            <w:noWrap/>
            <w:vAlign w:val="center"/>
          </w:tcPr>
          <w:p w14:paraId="248CFC8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4FBFD5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610F6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990B9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5F18B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C60DF3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E523F9E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645F7A5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DE57C2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27D9AE0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F5262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C6163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4FFB1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5B25C6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B60722F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6E09652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97AF24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7CAD1E3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6C825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D1082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F3314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B14D6D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690E53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FB749F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59DB61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4E605C8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C9EF9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F98A8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448E5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82406E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98334C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98D5A8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ED63CB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7BE40C3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6B6D01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59B7E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2F1FA8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DF996E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92A605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9BE532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587DFF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38A721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B47CE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27A6A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30D8C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B44B04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B1FB7E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ADEB61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CFB76E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060D55C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50.25</w:t>
            </w:r>
          </w:p>
        </w:tc>
        <w:tc>
          <w:tcPr>
            <w:tcW w:w="1276" w:type="dxa"/>
          </w:tcPr>
          <w:p w14:paraId="489FC53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50.25</w:t>
            </w:r>
          </w:p>
        </w:tc>
        <w:tc>
          <w:tcPr>
            <w:tcW w:w="1276" w:type="dxa"/>
          </w:tcPr>
          <w:p w14:paraId="345DFC1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9BE24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8D424C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52BA8F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6FE4B1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493D47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164B105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BF4A3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8E69E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80D76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46C0A8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D94573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EE1A54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18F652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6528251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225.93</w:t>
            </w:r>
          </w:p>
        </w:tc>
        <w:tc>
          <w:tcPr>
            <w:tcW w:w="1276" w:type="dxa"/>
          </w:tcPr>
          <w:p w14:paraId="5024C03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225.93</w:t>
            </w:r>
          </w:p>
        </w:tc>
        <w:tc>
          <w:tcPr>
            <w:tcW w:w="1276" w:type="dxa"/>
          </w:tcPr>
          <w:p w14:paraId="2CEF19C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BBF3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FB7C84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FDD353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44F33B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D8061F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313B93E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5A4F35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17E07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30C08B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E5E2B8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88BE7B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A447A9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01F03E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40E4F4E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9523A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85BA0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3F4C4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A87B0E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DB92E9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43E230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ED20C1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6B26E50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2D6E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01658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09FB8F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5D97DC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29B3BB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84F414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3886AE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337920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8CE10F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6DD9E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4E3F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6A047B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3BB277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DE6CB5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A1395C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7C65F71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EC51A9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9A597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67FEA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CD6E64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DED3B6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10C060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54F215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07BDE8D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991DF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1FABF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61488F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CB3295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B4C683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D46D19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0E3259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05269B6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248E1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6AFF3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CE919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FBC67B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044C06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895D6D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75F71A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53992B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1E216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F53C3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7151B1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347F13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9E4B49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5F0291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9645DD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0A7029A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BFB399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DC759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97529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DE4B01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9FE026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0AF1C6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8E2A13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794ED11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23.64</w:t>
            </w:r>
          </w:p>
        </w:tc>
        <w:tc>
          <w:tcPr>
            <w:tcW w:w="1276" w:type="dxa"/>
          </w:tcPr>
          <w:p w14:paraId="5FB8DFC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23.64</w:t>
            </w:r>
          </w:p>
        </w:tc>
        <w:tc>
          <w:tcPr>
            <w:tcW w:w="1276" w:type="dxa"/>
          </w:tcPr>
          <w:p w14:paraId="526D057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78A1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4F23FE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944EC3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4264C0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C405B4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6BFB64D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59BF4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0C528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C6B3F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35AB70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C8962F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DA6A1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C9B24C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66DE82F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5413A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181DAA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AE50B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EFD744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A2D9C4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2D23EB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6BCDF4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56CE76B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AE299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7E8C8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6E0F40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7F06A8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C61835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3F823A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17D8ED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08DDDCF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273E50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25EE7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13A62E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42112A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D3331C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00A7C3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D4CDFD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19331C7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D8866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AA0B7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85D3F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F79F77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3D66B4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3DEB3B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1A0AE3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3C49870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CDA67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B778F9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CCCA4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E10642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518587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207AAC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B2F2EF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6C29AD0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E06DB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DDED77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8FD72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9EA8E1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5DE47C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B73F4C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A81860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560076D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DAFE8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E63494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FEE02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E21F5C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659D25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EE6054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9645F5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0AA94B9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C5BD4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BFBAD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2D9E6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478AFF4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7DFE8BB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3F0224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E60D20A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1366C352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5FD3AA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480769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511B24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7D2CC2A3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3A713B43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24FB50B5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299.82</w:t>
            </w:r>
          </w:p>
        </w:tc>
        <w:tc>
          <w:tcPr>
            <w:tcW w:w="2694" w:type="dxa"/>
            <w:noWrap/>
            <w:vAlign w:val="center"/>
          </w:tcPr>
          <w:p w14:paraId="585401A6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29D02B9A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299.82</w:t>
            </w:r>
          </w:p>
        </w:tc>
        <w:tc>
          <w:tcPr>
            <w:tcW w:w="1276" w:type="dxa"/>
            <w:vAlign w:val="center"/>
          </w:tcPr>
          <w:p w14:paraId="322574CF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299.82</w:t>
            </w:r>
          </w:p>
        </w:tc>
        <w:tc>
          <w:tcPr>
            <w:tcW w:w="1276" w:type="dxa"/>
            <w:vAlign w:val="center"/>
          </w:tcPr>
          <w:p w14:paraId="61FEF613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D331EA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3933E7B8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174D451A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0A60C653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0E4FAA10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3DA50364" w14:textId="564974B8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C4C6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医疗保障局</w:t>
            </w:r>
          </w:p>
        </w:tc>
        <w:tc>
          <w:tcPr>
            <w:tcW w:w="1418" w:type="dxa"/>
            <w:vAlign w:val="bottom"/>
          </w:tcPr>
          <w:p w14:paraId="7E7FF7BB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13BD54C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6DCF43D2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0F7281E7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36EE44B9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222E2905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4369CE98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4D276812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7BD065FC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04E56086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6EB49E6A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10E7402A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5FE8567E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6F4B0A05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2CCC5163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355B0846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0593FF3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AF6EA92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D91E411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613DB82D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295329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0C2D8E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4E08983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AC3946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7C21EBD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50.25</w:t>
            </w:r>
          </w:p>
        </w:tc>
        <w:tc>
          <w:tcPr>
            <w:tcW w:w="1276" w:type="dxa"/>
            <w:vAlign w:val="center"/>
          </w:tcPr>
          <w:p w14:paraId="3C628E6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50.25</w:t>
            </w:r>
          </w:p>
        </w:tc>
        <w:tc>
          <w:tcPr>
            <w:tcW w:w="1701" w:type="dxa"/>
            <w:vAlign w:val="center"/>
          </w:tcPr>
          <w:p w14:paraId="2BFE98E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A8EC9F8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7CF8EC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0A47E5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118FD5F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60FBF4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3529747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50.25</w:t>
            </w:r>
          </w:p>
        </w:tc>
        <w:tc>
          <w:tcPr>
            <w:tcW w:w="1276" w:type="dxa"/>
            <w:vAlign w:val="center"/>
          </w:tcPr>
          <w:p w14:paraId="1264B34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50.25</w:t>
            </w:r>
          </w:p>
        </w:tc>
        <w:tc>
          <w:tcPr>
            <w:tcW w:w="1701" w:type="dxa"/>
            <w:vAlign w:val="center"/>
          </w:tcPr>
          <w:p w14:paraId="3C3E3BF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8C12EC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2E7102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5627E1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6E8BB90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014633B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行政单位离退休</w:t>
            </w:r>
          </w:p>
        </w:tc>
        <w:tc>
          <w:tcPr>
            <w:tcW w:w="1559" w:type="dxa"/>
            <w:vAlign w:val="center"/>
          </w:tcPr>
          <w:p w14:paraId="7D3B863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8.09</w:t>
            </w:r>
          </w:p>
        </w:tc>
        <w:tc>
          <w:tcPr>
            <w:tcW w:w="1276" w:type="dxa"/>
            <w:vAlign w:val="center"/>
          </w:tcPr>
          <w:p w14:paraId="6F99D54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8.09</w:t>
            </w:r>
          </w:p>
        </w:tc>
        <w:tc>
          <w:tcPr>
            <w:tcW w:w="1701" w:type="dxa"/>
            <w:vAlign w:val="center"/>
          </w:tcPr>
          <w:p w14:paraId="7B9831F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618FD3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62CCA6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F5ED00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335E7B6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4AAFD08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55DF2C1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28.11</w:t>
            </w:r>
          </w:p>
        </w:tc>
        <w:tc>
          <w:tcPr>
            <w:tcW w:w="1276" w:type="dxa"/>
            <w:vAlign w:val="center"/>
          </w:tcPr>
          <w:p w14:paraId="6DAB943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28.11</w:t>
            </w:r>
          </w:p>
        </w:tc>
        <w:tc>
          <w:tcPr>
            <w:tcW w:w="1701" w:type="dxa"/>
            <w:vAlign w:val="center"/>
          </w:tcPr>
          <w:p w14:paraId="6A63149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AC58EB3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7B7924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872AEF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02AE198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6C16694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32D1675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14.05</w:t>
            </w:r>
          </w:p>
        </w:tc>
        <w:tc>
          <w:tcPr>
            <w:tcW w:w="1276" w:type="dxa"/>
            <w:vAlign w:val="center"/>
          </w:tcPr>
          <w:p w14:paraId="26774FE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14.05</w:t>
            </w:r>
          </w:p>
        </w:tc>
        <w:tc>
          <w:tcPr>
            <w:tcW w:w="1701" w:type="dxa"/>
            <w:vAlign w:val="center"/>
          </w:tcPr>
          <w:p w14:paraId="4A4100B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6812E9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8004C8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E84DFA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5A844F1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20DA641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753EBE8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225.93</w:t>
            </w:r>
          </w:p>
        </w:tc>
        <w:tc>
          <w:tcPr>
            <w:tcW w:w="1276" w:type="dxa"/>
            <w:vAlign w:val="center"/>
          </w:tcPr>
          <w:p w14:paraId="03209B7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223.93</w:t>
            </w:r>
          </w:p>
        </w:tc>
        <w:tc>
          <w:tcPr>
            <w:tcW w:w="1701" w:type="dxa"/>
            <w:vAlign w:val="center"/>
          </w:tcPr>
          <w:p w14:paraId="14F8C3E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2.00</w:t>
            </w:r>
          </w:p>
        </w:tc>
      </w:tr>
      <w:tr w:rsidR="000C16B4" w:rsidRPr="00A17511" w14:paraId="0E5BA1F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4E46ED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A7D9CE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0FF91F7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6339C28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行政事业单位医疗</w:t>
            </w:r>
          </w:p>
        </w:tc>
        <w:tc>
          <w:tcPr>
            <w:tcW w:w="1559" w:type="dxa"/>
            <w:vAlign w:val="center"/>
          </w:tcPr>
          <w:p w14:paraId="39E8466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13.09</w:t>
            </w:r>
          </w:p>
        </w:tc>
        <w:tc>
          <w:tcPr>
            <w:tcW w:w="1276" w:type="dxa"/>
            <w:vAlign w:val="center"/>
          </w:tcPr>
          <w:p w14:paraId="1EE2A2D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13.09</w:t>
            </w:r>
          </w:p>
        </w:tc>
        <w:tc>
          <w:tcPr>
            <w:tcW w:w="1701" w:type="dxa"/>
            <w:vAlign w:val="center"/>
          </w:tcPr>
          <w:p w14:paraId="778D9A0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D4E4D07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C605D7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7EE599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1DEF30D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7C31C38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行政单位医疗</w:t>
            </w:r>
          </w:p>
        </w:tc>
        <w:tc>
          <w:tcPr>
            <w:tcW w:w="1559" w:type="dxa"/>
            <w:vAlign w:val="center"/>
          </w:tcPr>
          <w:p w14:paraId="1C26216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12.08</w:t>
            </w:r>
          </w:p>
        </w:tc>
        <w:tc>
          <w:tcPr>
            <w:tcW w:w="1276" w:type="dxa"/>
            <w:vAlign w:val="center"/>
          </w:tcPr>
          <w:p w14:paraId="7DDD2C4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12.08</w:t>
            </w:r>
          </w:p>
        </w:tc>
        <w:tc>
          <w:tcPr>
            <w:tcW w:w="1701" w:type="dxa"/>
            <w:vAlign w:val="center"/>
          </w:tcPr>
          <w:p w14:paraId="28F8D69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5031E5F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FEDF96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784F78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631992B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46" w:type="dxa"/>
            <w:vAlign w:val="center"/>
          </w:tcPr>
          <w:p w14:paraId="671D928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</w:t>
            </w:r>
          </w:p>
        </w:tc>
        <w:tc>
          <w:tcPr>
            <w:tcW w:w="1559" w:type="dxa"/>
            <w:vAlign w:val="center"/>
          </w:tcPr>
          <w:p w14:paraId="748B130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276" w:type="dxa"/>
            <w:vAlign w:val="center"/>
          </w:tcPr>
          <w:p w14:paraId="16666A3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701" w:type="dxa"/>
            <w:vAlign w:val="center"/>
          </w:tcPr>
          <w:p w14:paraId="72054B9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437699C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550870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D59F8C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69" w:type="dxa"/>
            <w:vAlign w:val="center"/>
          </w:tcPr>
          <w:p w14:paraId="1FA8E7B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2DCD5A8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医疗保障管理事务</w:t>
            </w:r>
          </w:p>
        </w:tc>
        <w:tc>
          <w:tcPr>
            <w:tcW w:w="1559" w:type="dxa"/>
            <w:vAlign w:val="center"/>
          </w:tcPr>
          <w:p w14:paraId="3A15BB3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212.84</w:t>
            </w:r>
          </w:p>
        </w:tc>
        <w:tc>
          <w:tcPr>
            <w:tcW w:w="1276" w:type="dxa"/>
            <w:vAlign w:val="center"/>
          </w:tcPr>
          <w:p w14:paraId="6EBCEBB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210.84</w:t>
            </w:r>
          </w:p>
        </w:tc>
        <w:tc>
          <w:tcPr>
            <w:tcW w:w="1701" w:type="dxa"/>
            <w:vAlign w:val="center"/>
          </w:tcPr>
          <w:p w14:paraId="60AC0CD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2.00</w:t>
            </w:r>
          </w:p>
        </w:tc>
      </w:tr>
      <w:tr w:rsidR="000C16B4" w:rsidRPr="00A17511" w14:paraId="449E36A0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7F7690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984E85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69" w:type="dxa"/>
            <w:vAlign w:val="center"/>
          </w:tcPr>
          <w:p w14:paraId="6AD13CC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781641F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行政运行</w:t>
            </w:r>
          </w:p>
        </w:tc>
        <w:tc>
          <w:tcPr>
            <w:tcW w:w="1559" w:type="dxa"/>
            <w:vAlign w:val="center"/>
          </w:tcPr>
          <w:p w14:paraId="08EE65B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61.30</w:t>
            </w:r>
          </w:p>
        </w:tc>
        <w:tc>
          <w:tcPr>
            <w:tcW w:w="1276" w:type="dxa"/>
            <w:vAlign w:val="center"/>
          </w:tcPr>
          <w:p w14:paraId="3CC02EF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61.30</w:t>
            </w:r>
          </w:p>
        </w:tc>
        <w:tc>
          <w:tcPr>
            <w:tcW w:w="1701" w:type="dxa"/>
            <w:vAlign w:val="center"/>
          </w:tcPr>
          <w:p w14:paraId="33D6704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21C5D3B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4A2620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4969DF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69" w:type="dxa"/>
            <w:vAlign w:val="center"/>
          </w:tcPr>
          <w:p w14:paraId="0136481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1A78B23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医疗保障经办事务</w:t>
            </w:r>
          </w:p>
        </w:tc>
        <w:tc>
          <w:tcPr>
            <w:tcW w:w="1559" w:type="dxa"/>
            <w:vAlign w:val="center"/>
          </w:tcPr>
          <w:p w14:paraId="235A88C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2.00</w:t>
            </w:r>
          </w:p>
        </w:tc>
        <w:tc>
          <w:tcPr>
            <w:tcW w:w="1276" w:type="dxa"/>
            <w:vAlign w:val="center"/>
          </w:tcPr>
          <w:p w14:paraId="633D3B1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F11349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2.00</w:t>
            </w:r>
          </w:p>
        </w:tc>
      </w:tr>
      <w:tr w:rsidR="000C16B4" w:rsidRPr="00A17511" w14:paraId="2BC49169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5314D0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F646F3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69" w:type="dxa"/>
            <w:vAlign w:val="center"/>
          </w:tcPr>
          <w:p w14:paraId="3B0B65E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146" w:type="dxa"/>
            <w:vAlign w:val="center"/>
          </w:tcPr>
          <w:p w14:paraId="3F50147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事业运行</w:t>
            </w:r>
          </w:p>
        </w:tc>
        <w:tc>
          <w:tcPr>
            <w:tcW w:w="1559" w:type="dxa"/>
            <w:vAlign w:val="center"/>
          </w:tcPr>
          <w:p w14:paraId="7E2F28F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149.54</w:t>
            </w:r>
          </w:p>
        </w:tc>
        <w:tc>
          <w:tcPr>
            <w:tcW w:w="1276" w:type="dxa"/>
            <w:vAlign w:val="center"/>
          </w:tcPr>
          <w:p w14:paraId="7243B45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149.54</w:t>
            </w:r>
          </w:p>
        </w:tc>
        <w:tc>
          <w:tcPr>
            <w:tcW w:w="1701" w:type="dxa"/>
            <w:vAlign w:val="center"/>
          </w:tcPr>
          <w:p w14:paraId="2A697BF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04471ED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F0B403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5DAB340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0BF6E2C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1966D30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559" w:type="dxa"/>
            <w:vAlign w:val="center"/>
          </w:tcPr>
          <w:p w14:paraId="18BA41C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23.64</w:t>
            </w:r>
          </w:p>
        </w:tc>
        <w:tc>
          <w:tcPr>
            <w:tcW w:w="1276" w:type="dxa"/>
            <w:vAlign w:val="center"/>
          </w:tcPr>
          <w:p w14:paraId="3C7A5CC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23.64</w:t>
            </w:r>
          </w:p>
        </w:tc>
        <w:tc>
          <w:tcPr>
            <w:tcW w:w="1701" w:type="dxa"/>
            <w:vAlign w:val="center"/>
          </w:tcPr>
          <w:p w14:paraId="3D458D2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3807B2B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CD34E6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61731C2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180B1AF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7D16750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住房改革支出</w:t>
            </w:r>
          </w:p>
        </w:tc>
        <w:tc>
          <w:tcPr>
            <w:tcW w:w="1559" w:type="dxa"/>
            <w:vAlign w:val="center"/>
          </w:tcPr>
          <w:p w14:paraId="6194A50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23.64</w:t>
            </w:r>
          </w:p>
        </w:tc>
        <w:tc>
          <w:tcPr>
            <w:tcW w:w="1276" w:type="dxa"/>
            <w:vAlign w:val="center"/>
          </w:tcPr>
          <w:p w14:paraId="1E8CA1F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23.64</w:t>
            </w:r>
          </w:p>
        </w:tc>
        <w:tc>
          <w:tcPr>
            <w:tcW w:w="1701" w:type="dxa"/>
            <w:vAlign w:val="center"/>
          </w:tcPr>
          <w:p w14:paraId="142F3E9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FFCC8A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30224C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244A697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55BD05B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4F92527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559" w:type="dxa"/>
            <w:vAlign w:val="center"/>
          </w:tcPr>
          <w:p w14:paraId="3B72968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23.64</w:t>
            </w:r>
          </w:p>
        </w:tc>
        <w:tc>
          <w:tcPr>
            <w:tcW w:w="1276" w:type="dxa"/>
            <w:vAlign w:val="center"/>
          </w:tcPr>
          <w:p w14:paraId="3605266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23.64</w:t>
            </w:r>
          </w:p>
        </w:tc>
        <w:tc>
          <w:tcPr>
            <w:tcW w:w="1701" w:type="dxa"/>
            <w:vAlign w:val="center"/>
          </w:tcPr>
          <w:p w14:paraId="7E9E750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2ACA22E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FAA047C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7AD8C4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1BDAE199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370D70F1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19B29689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299.82</w:t>
            </w:r>
          </w:p>
        </w:tc>
        <w:tc>
          <w:tcPr>
            <w:tcW w:w="1276" w:type="dxa"/>
            <w:vAlign w:val="center"/>
          </w:tcPr>
          <w:p w14:paraId="7345B618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297.82</w:t>
            </w:r>
          </w:p>
        </w:tc>
        <w:tc>
          <w:tcPr>
            <w:tcW w:w="1701" w:type="dxa"/>
            <w:vAlign w:val="center"/>
          </w:tcPr>
          <w:p w14:paraId="5467BCFD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2.00</w:t>
            </w:r>
          </w:p>
        </w:tc>
      </w:tr>
    </w:tbl>
    <w:p w14:paraId="27AAE951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62C58EA2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4FFDBE42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49DAB989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5478C8E9" w14:textId="0244D7AF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C4C6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医疗保障局</w:t>
            </w:r>
          </w:p>
        </w:tc>
        <w:tc>
          <w:tcPr>
            <w:tcW w:w="1418" w:type="dxa"/>
            <w:vAlign w:val="bottom"/>
          </w:tcPr>
          <w:p w14:paraId="38C071CE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70CA478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03D00250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6B0E786B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252E7F22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0267A2FB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5DF56B10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2B1920E7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7E0FFA75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460851B7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4833B305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4CCC6A16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5CE43AB1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3AAC8B65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086C6C2D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27E9C97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E4A2713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4DC9ABB0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104ABBC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90E9E1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0D3B8DE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7567CE5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2A63306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281.70</w:t>
            </w:r>
          </w:p>
        </w:tc>
        <w:tc>
          <w:tcPr>
            <w:tcW w:w="1417" w:type="dxa"/>
            <w:vAlign w:val="center"/>
          </w:tcPr>
          <w:p w14:paraId="3A44A8C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281.70</w:t>
            </w:r>
          </w:p>
        </w:tc>
        <w:tc>
          <w:tcPr>
            <w:tcW w:w="1418" w:type="dxa"/>
            <w:vAlign w:val="center"/>
          </w:tcPr>
          <w:p w14:paraId="770B871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333017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E117D5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002E64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2A48D99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47CFEDE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57.53</w:t>
            </w:r>
          </w:p>
        </w:tc>
        <w:tc>
          <w:tcPr>
            <w:tcW w:w="1417" w:type="dxa"/>
            <w:vAlign w:val="center"/>
          </w:tcPr>
          <w:p w14:paraId="0EE6FA1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57.53</w:t>
            </w:r>
          </w:p>
        </w:tc>
        <w:tc>
          <w:tcPr>
            <w:tcW w:w="1418" w:type="dxa"/>
            <w:vAlign w:val="center"/>
          </w:tcPr>
          <w:p w14:paraId="4E15BE5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7A937E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6CC1C7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F6D63E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429DE71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3EB6245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83.09</w:t>
            </w:r>
          </w:p>
        </w:tc>
        <w:tc>
          <w:tcPr>
            <w:tcW w:w="1417" w:type="dxa"/>
            <w:vAlign w:val="center"/>
          </w:tcPr>
          <w:p w14:paraId="6C9DA533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83.09</w:t>
            </w:r>
          </w:p>
        </w:tc>
        <w:tc>
          <w:tcPr>
            <w:tcW w:w="1418" w:type="dxa"/>
            <w:vAlign w:val="center"/>
          </w:tcPr>
          <w:p w14:paraId="76D7962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D4A86E6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1D286F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4916B3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19CB8FA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3153A02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35.82</w:t>
            </w:r>
          </w:p>
        </w:tc>
        <w:tc>
          <w:tcPr>
            <w:tcW w:w="1417" w:type="dxa"/>
            <w:vAlign w:val="center"/>
          </w:tcPr>
          <w:p w14:paraId="703332B5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35.82</w:t>
            </w:r>
          </w:p>
        </w:tc>
        <w:tc>
          <w:tcPr>
            <w:tcW w:w="1418" w:type="dxa"/>
            <w:vAlign w:val="center"/>
          </w:tcPr>
          <w:p w14:paraId="772D3B5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8B8054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F25D6A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9A7DDB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37F19FA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4B86B25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25.39</w:t>
            </w:r>
          </w:p>
        </w:tc>
        <w:tc>
          <w:tcPr>
            <w:tcW w:w="1417" w:type="dxa"/>
            <w:vAlign w:val="center"/>
          </w:tcPr>
          <w:p w14:paraId="0974AA4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25.39</w:t>
            </w:r>
          </w:p>
        </w:tc>
        <w:tc>
          <w:tcPr>
            <w:tcW w:w="1418" w:type="dxa"/>
            <w:vAlign w:val="center"/>
          </w:tcPr>
          <w:p w14:paraId="5BB5CE4B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8F7985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6AFACE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C888BD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2D693E8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399073D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28.11</w:t>
            </w:r>
          </w:p>
        </w:tc>
        <w:tc>
          <w:tcPr>
            <w:tcW w:w="1417" w:type="dxa"/>
            <w:vAlign w:val="center"/>
          </w:tcPr>
          <w:p w14:paraId="75B9052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28.11</w:t>
            </w:r>
          </w:p>
        </w:tc>
        <w:tc>
          <w:tcPr>
            <w:tcW w:w="1418" w:type="dxa"/>
            <w:vAlign w:val="center"/>
          </w:tcPr>
          <w:p w14:paraId="5607814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973B926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D9D5FF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977262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5AFE779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6F3E86C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14.05</w:t>
            </w:r>
          </w:p>
        </w:tc>
        <w:tc>
          <w:tcPr>
            <w:tcW w:w="1417" w:type="dxa"/>
            <w:vAlign w:val="center"/>
          </w:tcPr>
          <w:p w14:paraId="4CC5D04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14.05</w:t>
            </w:r>
          </w:p>
        </w:tc>
        <w:tc>
          <w:tcPr>
            <w:tcW w:w="1418" w:type="dxa"/>
            <w:vAlign w:val="center"/>
          </w:tcPr>
          <w:p w14:paraId="5BD4B01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7F4210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7929E0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EC5475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414F85F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22D2292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12.08</w:t>
            </w:r>
          </w:p>
        </w:tc>
        <w:tc>
          <w:tcPr>
            <w:tcW w:w="1417" w:type="dxa"/>
            <w:vAlign w:val="center"/>
          </w:tcPr>
          <w:p w14:paraId="73814BE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12.08</w:t>
            </w:r>
          </w:p>
        </w:tc>
        <w:tc>
          <w:tcPr>
            <w:tcW w:w="1418" w:type="dxa"/>
            <w:vAlign w:val="center"/>
          </w:tcPr>
          <w:p w14:paraId="424ABAF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2F6C3A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BA2D37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0976D9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3C5459A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公务员医疗补助缴费</w:t>
            </w:r>
          </w:p>
        </w:tc>
        <w:tc>
          <w:tcPr>
            <w:tcW w:w="1985" w:type="dxa"/>
            <w:vAlign w:val="center"/>
          </w:tcPr>
          <w:p w14:paraId="0B012C8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417" w:type="dxa"/>
            <w:vAlign w:val="center"/>
          </w:tcPr>
          <w:p w14:paraId="4716C383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418" w:type="dxa"/>
            <w:vAlign w:val="center"/>
          </w:tcPr>
          <w:p w14:paraId="4F574B7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6A30D7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FBD036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138A4E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751A9F2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1959BE8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1417" w:type="dxa"/>
            <w:vAlign w:val="center"/>
          </w:tcPr>
          <w:p w14:paraId="22EFB23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1418" w:type="dxa"/>
            <w:vAlign w:val="center"/>
          </w:tcPr>
          <w:p w14:paraId="60959C8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A64156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8482B9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3BD949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3AF9BF3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1A2A805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23.64</w:t>
            </w:r>
          </w:p>
        </w:tc>
        <w:tc>
          <w:tcPr>
            <w:tcW w:w="1417" w:type="dxa"/>
            <w:vAlign w:val="center"/>
          </w:tcPr>
          <w:p w14:paraId="6B89989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23.64</w:t>
            </w:r>
          </w:p>
        </w:tc>
        <w:tc>
          <w:tcPr>
            <w:tcW w:w="1418" w:type="dxa"/>
            <w:vAlign w:val="center"/>
          </w:tcPr>
          <w:p w14:paraId="18B09C2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D9FECB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C9707C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49136ACA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08F4921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商品和服务支出</w:t>
            </w:r>
          </w:p>
        </w:tc>
        <w:tc>
          <w:tcPr>
            <w:tcW w:w="1985" w:type="dxa"/>
            <w:vAlign w:val="center"/>
          </w:tcPr>
          <w:p w14:paraId="2995338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8.03</w:t>
            </w:r>
          </w:p>
        </w:tc>
        <w:tc>
          <w:tcPr>
            <w:tcW w:w="1417" w:type="dxa"/>
            <w:vAlign w:val="center"/>
          </w:tcPr>
          <w:p w14:paraId="5BE5A9B6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4ACA0C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8.03</w:t>
            </w:r>
          </w:p>
        </w:tc>
      </w:tr>
      <w:tr w:rsidR="00D77AC3" w:rsidRPr="003551D6" w14:paraId="3187218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B4847A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5EF2779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16E38B9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办公费</w:t>
            </w:r>
          </w:p>
        </w:tc>
        <w:tc>
          <w:tcPr>
            <w:tcW w:w="1985" w:type="dxa"/>
            <w:vAlign w:val="center"/>
          </w:tcPr>
          <w:p w14:paraId="326FEE1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1417" w:type="dxa"/>
            <w:vAlign w:val="center"/>
          </w:tcPr>
          <w:p w14:paraId="0B0E8D7A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8564AF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0.60</w:t>
            </w:r>
          </w:p>
        </w:tc>
      </w:tr>
      <w:tr w:rsidR="00D77AC3" w:rsidRPr="003551D6" w14:paraId="66701D1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81D0CA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7D7C5F9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276C827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水费</w:t>
            </w:r>
          </w:p>
        </w:tc>
        <w:tc>
          <w:tcPr>
            <w:tcW w:w="1985" w:type="dxa"/>
            <w:vAlign w:val="center"/>
          </w:tcPr>
          <w:p w14:paraId="08D6024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417" w:type="dxa"/>
            <w:vAlign w:val="center"/>
          </w:tcPr>
          <w:p w14:paraId="1520FDC3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DB3D14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0.08</w:t>
            </w:r>
          </w:p>
        </w:tc>
      </w:tr>
      <w:tr w:rsidR="00D77AC3" w:rsidRPr="003551D6" w14:paraId="49F27A0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618805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2501C33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18" w:type="dxa"/>
            <w:vAlign w:val="center"/>
          </w:tcPr>
          <w:p w14:paraId="4FAB9F0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电费</w:t>
            </w:r>
          </w:p>
        </w:tc>
        <w:tc>
          <w:tcPr>
            <w:tcW w:w="1985" w:type="dxa"/>
            <w:vAlign w:val="center"/>
          </w:tcPr>
          <w:p w14:paraId="06018FC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0.32</w:t>
            </w:r>
          </w:p>
        </w:tc>
        <w:tc>
          <w:tcPr>
            <w:tcW w:w="1417" w:type="dxa"/>
            <w:vAlign w:val="center"/>
          </w:tcPr>
          <w:p w14:paraId="04F5F89A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B4ED29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0.32</w:t>
            </w:r>
          </w:p>
        </w:tc>
      </w:tr>
      <w:tr w:rsidR="00D77AC3" w:rsidRPr="003551D6" w14:paraId="79FD56C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63FF97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0F5145E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3BF3B7D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邮电费</w:t>
            </w:r>
          </w:p>
        </w:tc>
        <w:tc>
          <w:tcPr>
            <w:tcW w:w="1985" w:type="dxa"/>
            <w:vAlign w:val="center"/>
          </w:tcPr>
          <w:p w14:paraId="0FDF7AE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1417" w:type="dxa"/>
            <w:vAlign w:val="center"/>
          </w:tcPr>
          <w:p w14:paraId="0B7BEA89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BE136B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0.60</w:t>
            </w:r>
          </w:p>
        </w:tc>
      </w:tr>
      <w:tr w:rsidR="00D77AC3" w:rsidRPr="003551D6" w14:paraId="4FD14B1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6F829D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796A645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019836C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差旅费</w:t>
            </w:r>
          </w:p>
        </w:tc>
        <w:tc>
          <w:tcPr>
            <w:tcW w:w="1985" w:type="dxa"/>
            <w:vAlign w:val="center"/>
          </w:tcPr>
          <w:p w14:paraId="477A036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1.40</w:t>
            </w:r>
          </w:p>
        </w:tc>
        <w:tc>
          <w:tcPr>
            <w:tcW w:w="1417" w:type="dxa"/>
            <w:vAlign w:val="center"/>
          </w:tcPr>
          <w:p w14:paraId="2EE1461C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34B6E4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1.40</w:t>
            </w:r>
          </w:p>
        </w:tc>
      </w:tr>
      <w:tr w:rsidR="00D77AC3" w:rsidRPr="003551D6" w14:paraId="16871A0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B399F6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5CA4C5D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3118" w:type="dxa"/>
            <w:vAlign w:val="center"/>
          </w:tcPr>
          <w:p w14:paraId="38460B3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工会经费</w:t>
            </w:r>
          </w:p>
        </w:tc>
        <w:tc>
          <w:tcPr>
            <w:tcW w:w="1985" w:type="dxa"/>
            <w:vAlign w:val="center"/>
          </w:tcPr>
          <w:p w14:paraId="7229157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3.63</w:t>
            </w:r>
          </w:p>
        </w:tc>
        <w:tc>
          <w:tcPr>
            <w:tcW w:w="1417" w:type="dxa"/>
            <w:vAlign w:val="center"/>
          </w:tcPr>
          <w:p w14:paraId="2D298A4A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DAB0FB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3.63</w:t>
            </w:r>
          </w:p>
        </w:tc>
      </w:tr>
      <w:tr w:rsidR="00D77AC3" w:rsidRPr="003551D6" w14:paraId="1C870B1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7FF498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77B3991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3118" w:type="dxa"/>
            <w:vAlign w:val="center"/>
          </w:tcPr>
          <w:p w14:paraId="40055FF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公务用车运行维护费</w:t>
            </w:r>
          </w:p>
        </w:tc>
        <w:tc>
          <w:tcPr>
            <w:tcW w:w="1985" w:type="dxa"/>
            <w:vAlign w:val="center"/>
          </w:tcPr>
          <w:p w14:paraId="293FB21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1.40</w:t>
            </w:r>
          </w:p>
        </w:tc>
        <w:tc>
          <w:tcPr>
            <w:tcW w:w="1417" w:type="dxa"/>
            <w:vAlign w:val="center"/>
          </w:tcPr>
          <w:p w14:paraId="0BA00602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513328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1.40</w:t>
            </w:r>
          </w:p>
        </w:tc>
      </w:tr>
      <w:tr w:rsidR="00D77AC3" w:rsidRPr="003551D6" w14:paraId="4283139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3C0355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7FCBEE5F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4D84BE8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788F13C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8.09</w:t>
            </w:r>
          </w:p>
        </w:tc>
        <w:tc>
          <w:tcPr>
            <w:tcW w:w="1417" w:type="dxa"/>
            <w:vAlign w:val="center"/>
          </w:tcPr>
          <w:p w14:paraId="23F73428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8.09</w:t>
            </w:r>
          </w:p>
        </w:tc>
        <w:tc>
          <w:tcPr>
            <w:tcW w:w="1418" w:type="dxa"/>
            <w:vAlign w:val="center"/>
          </w:tcPr>
          <w:p w14:paraId="5D989B1A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A3E262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993EF0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7B45076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223AC96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444E129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7.32</w:t>
            </w:r>
          </w:p>
        </w:tc>
        <w:tc>
          <w:tcPr>
            <w:tcW w:w="1417" w:type="dxa"/>
            <w:vAlign w:val="center"/>
          </w:tcPr>
          <w:p w14:paraId="022B38D2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7.32</w:t>
            </w:r>
          </w:p>
        </w:tc>
        <w:tc>
          <w:tcPr>
            <w:tcW w:w="1418" w:type="dxa"/>
            <w:vAlign w:val="center"/>
          </w:tcPr>
          <w:p w14:paraId="4F2F723B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8D73CC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D4A025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4B49174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4E0EDDE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奖励金</w:t>
            </w:r>
          </w:p>
        </w:tc>
        <w:tc>
          <w:tcPr>
            <w:tcW w:w="1985" w:type="dxa"/>
            <w:vAlign w:val="center"/>
          </w:tcPr>
          <w:p w14:paraId="2B62C77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0.77</w:t>
            </w:r>
          </w:p>
        </w:tc>
        <w:tc>
          <w:tcPr>
            <w:tcW w:w="1417" w:type="dxa"/>
            <w:vAlign w:val="center"/>
          </w:tcPr>
          <w:p w14:paraId="078B326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0.77</w:t>
            </w:r>
          </w:p>
        </w:tc>
        <w:tc>
          <w:tcPr>
            <w:tcW w:w="1418" w:type="dxa"/>
            <w:vAlign w:val="center"/>
          </w:tcPr>
          <w:p w14:paraId="0219F4F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806014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443C66F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72071E2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2BDB19C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6253849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297.82</w:t>
            </w:r>
          </w:p>
        </w:tc>
        <w:tc>
          <w:tcPr>
            <w:tcW w:w="1417" w:type="dxa"/>
            <w:vAlign w:val="center"/>
          </w:tcPr>
          <w:p w14:paraId="3912634E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289.79</w:t>
            </w:r>
          </w:p>
        </w:tc>
        <w:tc>
          <w:tcPr>
            <w:tcW w:w="1418" w:type="dxa"/>
            <w:vAlign w:val="center"/>
          </w:tcPr>
          <w:p w14:paraId="117887FF" w14:textId="77777777" w:rsidR="002E78F0" w:rsidRPr="003551D6" w:rsidRDefault="00C90DCE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8.03</w:t>
            </w:r>
          </w:p>
        </w:tc>
      </w:tr>
    </w:tbl>
    <w:p w14:paraId="796AD641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12AA6BEF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2EFB6E17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7EBB4005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232060A5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3ED95" w14:textId="45BAEEC8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C4C6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医疗保障局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E7160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2C285BA8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3BAAE690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2350FAF9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74B8EC1C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7546DD36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3AA16850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D2B9D1A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D36D8B1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C23EDDE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9694952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172EA961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7424B8DD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FD4F331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678270D8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2300AB4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8175502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22521B8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358B4A37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061E361A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265C0033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32806EDB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0429A898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4D358B5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1A2E4977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CC5260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251E06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A1A5F88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30CF99E8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750274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48FFD25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1936387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021F32B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17A97B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171AC17D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87D9DD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CF2519" w14:paraId="7A08D09D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500E3F03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D943F70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B52945D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A12841C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2127" w:type="dxa"/>
            <w:vAlign w:val="center"/>
          </w:tcPr>
          <w:p w14:paraId="7362F538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6665763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2.00</w:t>
            </w:r>
          </w:p>
        </w:tc>
        <w:tc>
          <w:tcPr>
            <w:tcW w:w="709" w:type="dxa"/>
            <w:vAlign w:val="center"/>
          </w:tcPr>
          <w:p w14:paraId="0F333621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AB03634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2.00</w:t>
            </w:r>
          </w:p>
        </w:tc>
        <w:tc>
          <w:tcPr>
            <w:tcW w:w="708" w:type="dxa"/>
            <w:vAlign w:val="center"/>
          </w:tcPr>
          <w:p w14:paraId="151C34CC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62229A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7A5110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28B5B9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7466B9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39ADD6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72D2FF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B968F6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3AD450CC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3F380195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2A1965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14:paraId="6C120A1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0B1AA0FA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医疗保障管理事务</w:t>
            </w:r>
          </w:p>
        </w:tc>
        <w:tc>
          <w:tcPr>
            <w:tcW w:w="2127" w:type="dxa"/>
            <w:vAlign w:val="center"/>
          </w:tcPr>
          <w:p w14:paraId="179E5158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FA34B20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2.00</w:t>
            </w:r>
          </w:p>
        </w:tc>
        <w:tc>
          <w:tcPr>
            <w:tcW w:w="709" w:type="dxa"/>
            <w:vAlign w:val="center"/>
          </w:tcPr>
          <w:p w14:paraId="2685E045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8F98224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2.00</w:t>
            </w:r>
          </w:p>
        </w:tc>
        <w:tc>
          <w:tcPr>
            <w:tcW w:w="708" w:type="dxa"/>
            <w:vAlign w:val="center"/>
          </w:tcPr>
          <w:p w14:paraId="17029F6F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AAB1EA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1C3780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2E1A24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51C4F7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A2287C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9C0234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154A6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4609A5D1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7E2C73DA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A6578EC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14:paraId="71DC999F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06</w:t>
            </w:r>
          </w:p>
        </w:tc>
        <w:tc>
          <w:tcPr>
            <w:tcW w:w="1842" w:type="dxa"/>
            <w:vAlign w:val="center"/>
          </w:tcPr>
          <w:p w14:paraId="36FE6931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医疗保障经办事务</w:t>
            </w:r>
          </w:p>
        </w:tc>
        <w:tc>
          <w:tcPr>
            <w:tcW w:w="2127" w:type="dxa"/>
            <w:vAlign w:val="center"/>
          </w:tcPr>
          <w:p w14:paraId="59163D2A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2026年中央财政医疗服务与保障能力提升补助资金</w:t>
            </w:r>
          </w:p>
        </w:tc>
        <w:tc>
          <w:tcPr>
            <w:tcW w:w="1417" w:type="dxa"/>
            <w:vAlign w:val="center"/>
          </w:tcPr>
          <w:p w14:paraId="45354F39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2.00</w:t>
            </w:r>
          </w:p>
        </w:tc>
        <w:tc>
          <w:tcPr>
            <w:tcW w:w="709" w:type="dxa"/>
            <w:vAlign w:val="center"/>
          </w:tcPr>
          <w:p w14:paraId="292D04D1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F1E87DD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2.00</w:t>
            </w:r>
          </w:p>
        </w:tc>
        <w:tc>
          <w:tcPr>
            <w:tcW w:w="708" w:type="dxa"/>
            <w:vAlign w:val="center"/>
          </w:tcPr>
          <w:p w14:paraId="114EFD22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E51BEA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10B89B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2B03B0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DD46E4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998713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83B29F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0C58EF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3551D6" w14:paraId="517B266B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7B2B1CD6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FE3CBF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76D40BC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5591B80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5680E7F9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2A50199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2.00</w:t>
            </w:r>
          </w:p>
        </w:tc>
        <w:tc>
          <w:tcPr>
            <w:tcW w:w="709" w:type="dxa"/>
            <w:vAlign w:val="center"/>
          </w:tcPr>
          <w:p w14:paraId="5DF1AEE8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BCFF551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2.00</w:t>
            </w:r>
          </w:p>
        </w:tc>
        <w:tc>
          <w:tcPr>
            <w:tcW w:w="708" w:type="dxa"/>
            <w:vAlign w:val="center"/>
          </w:tcPr>
          <w:p w14:paraId="1402E1A5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D9739C7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D906208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70DA578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191E143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47B73B3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F1261E3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F41FC5B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7C7DBE58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7EFC3040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2BD3F1E0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7CF2E421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4E4DD613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0D26CA51" w14:textId="2843C296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8645A0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部门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C4C6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医疗保障局</w:t>
            </w:r>
          </w:p>
        </w:tc>
        <w:tc>
          <w:tcPr>
            <w:tcW w:w="1418" w:type="dxa"/>
            <w:vAlign w:val="bottom"/>
          </w:tcPr>
          <w:p w14:paraId="242C3083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B1A717E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7B5B0156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6080B966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45557AF6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422555C6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6D4F3581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12C47A0C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168ACC4B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65CC19FB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620DAFFD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5DF24E3E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2D58771B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35DE090C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220DDAB7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088C71A8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EF0DEF9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9A6BEFD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1CF9C328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34C0A7CE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784E07EB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33B09A82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19243BFB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E1DBBFE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5C1AE66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224C88ED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D2DA7F7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0B918D98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69F1B232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6492C7D1" w14:textId="14B7FCDE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CC4C69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医疗保障局2026年没有使用政府性基金预算拨款安排的支出，政府性基金预算支出情况表为空表。</w:t>
      </w:r>
    </w:p>
    <w:p w14:paraId="6E088A18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58A6AD82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0D5B388F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66B14664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7F9581BD" w14:textId="6C23C523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C4C6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医疗保障局</w:t>
            </w:r>
          </w:p>
        </w:tc>
        <w:tc>
          <w:tcPr>
            <w:tcW w:w="1418" w:type="dxa"/>
            <w:vAlign w:val="bottom"/>
          </w:tcPr>
          <w:p w14:paraId="259F2DEB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9E6691C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6A559C67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575B1789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5CA2BDBB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5EB53C40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715E03B7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3EC17DB0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1FFFACAB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2E8FECE5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627FDFB0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6B0D462A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69D550DE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378C4AE3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1C21B212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53B91A94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7F3D88E3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6B96698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41A1D86B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78F85CCE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72738688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7749B8DC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245B6A6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7CD958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7BAAD30A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636F312C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BBE5FA4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1167FDAF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5D7BD3A7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54FCF994" w14:textId="70EA435C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CC4C69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医疗保障局2026年没有使用国有资本经营预算拨款安排的支出，国有资本经营预算支出情况表为空表。</w:t>
      </w:r>
    </w:p>
    <w:p w14:paraId="07FF8B72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71953E5F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0586B7EE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5E1C4DDD" w14:textId="77777777" w:rsidTr="00D815C2">
        <w:trPr>
          <w:trHeight w:val="446"/>
          <w:jc w:val="center"/>
        </w:trPr>
        <w:tc>
          <w:tcPr>
            <w:tcW w:w="8505" w:type="dxa"/>
          </w:tcPr>
          <w:p w14:paraId="1C4ACADA" w14:textId="016CC1E1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C4C6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医疗保障局</w:t>
            </w:r>
          </w:p>
        </w:tc>
        <w:tc>
          <w:tcPr>
            <w:tcW w:w="1418" w:type="dxa"/>
          </w:tcPr>
          <w:p w14:paraId="7C54D92B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EE4123D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1423E2EC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0E9CB123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2C4452AC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54246AD9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7FAA3DAC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3FC53447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0B7358A5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631C650A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535D2C30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38751B6F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0805F23B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410CF33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28DB1EA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934DEA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4EF75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C73F83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3F2D5783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672A875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6597008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CFB1DE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B79E0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73674D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01004FB4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49831CA6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45EEE0E6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7836B42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1.40</w:t>
            </w:r>
          </w:p>
        </w:tc>
        <w:tc>
          <w:tcPr>
            <w:tcW w:w="1985" w:type="dxa"/>
            <w:vAlign w:val="center"/>
          </w:tcPr>
          <w:p w14:paraId="65AA9C9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1.40</w:t>
            </w:r>
          </w:p>
        </w:tc>
        <w:tc>
          <w:tcPr>
            <w:tcW w:w="1134" w:type="dxa"/>
            <w:vAlign w:val="center"/>
          </w:tcPr>
          <w:p w14:paraId="5D45B43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61F11F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53B9027D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03FE574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4F66083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855324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7591C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467231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426F210D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7BA161E7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7935DBB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1.40</w:t>
            </w:r>
          </w:p>
        </w:tc>
        <w:tc>
          <w:tcPr>
            <w:tcW w:w="1985" w:type="dxa"/>
            <w:vAlign w:val="center"/>
          </w:tcPr>
          <w:p w14:paraId="223B04F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1.40</w:t>
            </w:r>
          </w:p>
        </w:tc>
        <w:tc>
          <w:tcPr>
            <w:tcW w:w="1134" w:type="dxa"/>
            <w:vAlign w:val="center"/>
          </w:tcPr>
          <w:p w14:paraId="4D3AAA4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EA3869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4880E5A8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C53D387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76E6B9C8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1.40</w:t>
            </w:r>
          </w:p>
        </w:tc>
        <w:tc>
          <w:tcPr>
            <w:tcW w:w="1985" w:type="dxa"/>
            <w:vAlign w:val="center"/>
          </w:tcPr>
          <w:p w14:paraId="0C722266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1.40</w:t>
            </w:r>
          </w:p>
        </w:tc>
        <w:tc>
          <w:tcPr>
            <w:tcW w:w="1134" w:type="dxa"/>
            <w:vAlign w:val="center"/>
          </w:tcPr>
          <w:p w14:paraId="119E5689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26A7115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13F72C43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0C69C2BC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50606935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1BCC363D" w14:textId="77777777" w:rsidTr="00603C26">
        <w:trPr>
          <w:trHeight w:val="446"/>
          <w:jc w:val="center"/>
        </w:trPr>
        <w:tc>
          <w:tcPr>
            <w:tcW w:w="8505" w:type="dxa"/>
          </w:tcPr>
          <w:p w14:paraId="1DB0F7F6" w14:textId="478C0DF4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CC4C6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医疗保障局</w:t>
            </w:r>
          </w:p>
        </w:tc>
        <w:tc>
          <w:tcPr>
            <w:tcW w:w="1418" w:type="dxa"/>
          </w:tcPr>
          <w:p w14:paraId="29256CD0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449915D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10F9344E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155A500A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44BD4C66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2D28CACF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5F6CE7F6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4358444A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2C40AE50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486C0E53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746E6921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4AC4152B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095346B5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700BC44C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0E768216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73693DD0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7753AC4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575C41C0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5ACC4D11" w14:textId="18B12819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CC4C69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医疗保障局2026年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6AB571AB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4DD6ADEC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3FDB19CA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5D3AEF69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5379392B" w14:textId="6873FCED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CC4C6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医疗保障局</w:t>
            </w:r>
          </w:p>
        </w:tc>
        <w:tc>
          <w:tcPr>
            <w:tcW w:w="1843" w:type="dxa"/>
            <w:vAlign w:val="bottom"/>
          </w:tcPr>
          <w:p w14:paraId="6C92F7D7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382A7960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38FF762C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3B654675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374CD37E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195A4C36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4CF8CCFE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507F35D6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3B41240A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D10708B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0ABA6755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2C1ACB65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1AF9BF48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7A2BDB9C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7F94E12F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0D8FCF79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6117111F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549F1F49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7FDD1A57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6048754A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6C8711F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A898E9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78FF1D00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6E087A97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5653DAC8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69FD0218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A4651F3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6C29B16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52C48397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57F92793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0C700594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4092A3B5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568A4CA0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778006C3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05905F7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3.22</w:t>
            </w:r>
          </w:p>
        </w:tc>
        <w:tc>
          <w:tcPr>
            <w:tcW w:w="992" w:type="dxa"/>
            <w:vAlign w:val="center"/>
          </w:tcPr>
          <w:p w14:paraId="0EAB8FE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3.22</w:t>
            </w:r>
          </w:p>
        </w:tc>
        <w:tc>
          <w:tcPr>
            <w:tcW w:w="709" w:type="dxa"/>
            <w:vAlign w:val="center"/>
          </w:tcPr>
          <w:p w14:paraId="66BB8C4B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3.22</w:t>
            </w:r>
          </w:p>
        </w:tc>
        <w:tc>
          <w:tcPr>
            <w:tcW w:w="709" w:type="dxa"/>
            <w:vAlign w:val="center"/>
          </w:tcPr>
          <w:p w14:paraId="4402061E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CB183D1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1AB760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8F9BE8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00F4D63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6188A9B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234B8283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12AA8852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333C5E5F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3.22</w:t>
            </w:r>
          </w:p>
        </w:tc>
        <w:tc>
          <w:tcPr>
            <w:tcW w:w="992" w:type="dxa"/>
            <w:vAlign w:val="center"/>
          </w:tcPr>
          <w:p w14:paraId="2DFD3F46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3.22</w:t>
            </w:r>
          </w:p>
        </w:tc>
        <w:tc>
          <w:tcPr>
            <w:tcW w:w="709" w:type="dxa"/>
            <w:vAlign w:val="center"/>
          </w:tcPr>
          <w:p w14:paraId="67713552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3.22</w:t>
            </w:r>
          </w:p>
        </w:tc>
        <w:tc>
          <w:tcPr>
            <w:tcW w:w="709" w:type="dxa"/>
            <w:vAlign w:val="center"/>
          </w:tcPr>
          <w:p w14:paraId="7D178345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A13F145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A1B99A4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FE1FD8C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BC8BCF3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F058EFE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22DAA612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3921C925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0262C6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602E6AA7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6FBE7D2E" w14:textId="5647F8D6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C4C6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医疗保障局2026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79D538DB" w14:textId="0D9FC06D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医疗保障局2026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8645A0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303.04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03F3202D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1260024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社会保障和就业支出、卫生健康支出、住房保障支出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49E03BD8" w14:textId="2719EFD6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C4C6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医疗保障局2026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3A64B459" w14:textId="4A916091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医疗保障局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303.04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44677CDE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297.82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万元，占98.28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增加30.08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增长11.23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本年度预算在职人员职务职级晋升、绩效改革、工资调整等相关政策发生变化致使人员经费增加、对个人和家庭的补助经费增加，同时新增**项目，预算数相应增加。</w:t>
      </w:r>
    </w:p>
    <w:p w14:paraId="512E35E0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</w:t>
      </w: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2万元，占0.66%,比上年预算增加1.66万元，增长488.24%，主要原因是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新增2026年中央财政医疗服务与保障能力提升补助资金。</w:t>
      </w:r>
    </w:p>
    <w:p w14:paraId="74D5BB6C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46841166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539C56F0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2FC009B5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75413A65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财政拨款结转3.22万元，占1.06%,比上年预算增加3.22万元，增长100%，主要原因是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上年度人员类改革性补贴（“三保”以外刚性支出）-追加项目未支付完成，资金结转至本年度继续使用，预算数相应增加。</w:t>
      </w:r>
    </w:p>
    <w:p w14:paraId="626A2622" w14:textId="179E89C9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C4C6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医疗保障局2026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1D45C07E" w14:textId="22F72F1F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医疗保障局2026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303.04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17F668F5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301.04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99.34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33.3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12.44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632547E8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2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0.66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1.66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488.24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新增2026年中央财政医疗服务与保障能力提升补助资金。</w:t>
      </w:r>
    </w:p>
    <w:p w14:paraId="2844855F" w14:textId="07CE3202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C4C6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医疗保障局2026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67BD4B2D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299.82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63F9E9FE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05929DA7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收入预算包括：一般公共预算拨款299.82万元。</w:t>
      </w:r>
    </w:p>
    <w:p w14:paraId="64B6C41E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50.25万元，主要用于：机关事业单位基本养老保险缴费、职业年金缴费、退休费、奖励金支出；卫生健康支出225.93万元，主要用于：基本工资、津贴补贴、奖金、绩效工资、职工基本医疗保险缴费、公务员医疗补助缴费、其他社会保障缴费、办公费、水费、电费、邮电费、差旅费、工会经费、公务用车运行维护费、2026年中央财政医疗服务与保障能力提升补助资金支出；住房保障支出23.64万元，主要用于：住房公积金支出。</w:t>
      </w:r>
    </w:p>
    <w:p w14:paraId="528E926E" w14:textId="0446F977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C4C6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医疗保障局2026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42947681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549305F5" w14:textId="07E68472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医疗保障局2026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299.82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275872B4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297.82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231A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30.08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11.23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1160E2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0735300C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2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1.66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488.24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新增2026年中央财政医疗服务与保障能力提升补助资金。</w:t>
      </w:r>
    </w:p>
    <w:p w14:paraId="1E80E8DF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52726271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.社会保障和就业支出（类）50.25万元，占16.76%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9376212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.卫生健康支出（类）225.93万元，占75.36%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CB9F7ED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.住房保障支出（类）23.64万元，占7.88%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7568F917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5728D7D2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1.社会保障和就业支出（类）行政事业单位养老支出（款）行政单位离退休（项）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2026年预算数为8.09万元，比上年预算增加0.27万元，增长3.45%，主要原因是：本年度预算退休人员人数增加，致使本年度离退休经费相应增加。</w:t>
      </w:r>
    </w:p>
    <w:p w14:paraId="54EC85DA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2026年预算数为28.11万元，比上年预算增加0.82万元，增长3.00%，主要原因是：本年度社保基数调增，致使本年度基本养老保险缴费支出增加。</w:t>
      </w:r>
    </w:p>
    <w:p w14:paraId="10D7F1FC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2026年预算数为14.05万元，比上年预算增加14.05万元，增长100.00%，主要原因是：本年预算在职人员职业年金</w:t>
      </w:r>
      <w:r w:rsidR="002C173D">
        <w:rPr>
          <w:rFonts w:ascii="仿宋_GB2312" w:eastAsia="仿宋_GB2312" w:hAnsi="宋体" w:cs="宋体" w:hint="eastAsia"/>
          <w:kern w:val="0"/>
          <w:sz w:val="32"/>
          <w:szCs w:val="32"/>
        </w:rPr>
        <w:t>按月做实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476B18B4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4.卫生健康支出（类）行政事业单位医疗（款）行政单位医疗（项）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2026年预算数为12.08万元，比上年预算增加0.35万元，增长2.98%，主要原因是：本年度医保基数调增，致使本年度基本医疗保险缴费支出增加。</w:t>
      </w:r>
    </w:p>
    <w:p w14:paraId="729F8828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5.卫生健康支出（类）行政事业单位医疗（款）公务员医疗补助（项）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2026年预算数为1.01万元，比上年预算增加0.01万元，增长1.00%，主要原因是：本年度医保基数调增，致使本年度公务员医疗保险缴费支出增加。</w:t>
      </w:r>
    </w:p>
    <w:p w14:paraId="6D374D68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6.卫生健康支出（类）医疗保障管理事务（款）行政运行（项）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2026年预算数为61.30万元，比上年预算增加2.88万元，增长4.93%，主要原因是：本年度预算在职人员职务职级晋升、绩效改革、工资调整等相关政策发生变化致使人员经费增加，预算数相应增加。</w:t>
      </w:r>
    </w:p>
    <w:p w14:paraId="7DA177C1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7.卫生健康支出（类）医疗保障管理事务（款）医疗保障经办事务（项）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2026年预算数为2.00万元，比上年预算增加1.66万元，增长488.24%，主要原因是：新增2026年中央财政医疗服务与保障能力提升补助资金。</w:t>
      </w:r>
    </w:p>
    <w:p w14:paraId="367C1363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8.卫生健康支出（类）医疗保障管理事务（款）事业运行（项）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2026年预算数为149.54万元，比上年预算增加10.79万元，增长7.78%，主要原因是：本年度预算在职人员职务职级晋升、绩效改革、工资调整等相关政策发生变化致使人员经费增加，预算数相应增加。</w:t>
      </w:r>
    </w:p>
    <w:p w14:paraId="51008293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9.住房保障支出（类）住房改革支出（款）住房公积金（项）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2026年预算数为23.64万元，比上年预算增加0.91万元，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4.00%，主要原因是：本年度公积金基数调增，致使本年度住房公积金缴费支出增加。</w:t>
      </w:r>
    </w:p>
    <w:p w14:paraId="1B9E116E" w14:textId="3E8FDA9B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C4C6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医疗保障局2026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1A0F5C24" w14:textId="4B322FAA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医疗保障局2026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297.82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5A4E86E0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289.79万元，主要包括：基本工资、津贴补贴、奖金、绩效工资、机关事业单位基本养老保险缴费、职业年金缴费、职工基本医疗保险缴费、公务员医疗补助缴费、其他社会保障缴费、住房公积金、退休费、奖励金。</w:t>
      </w:r>
    </w:p>
    <w:p w14:paraId="11992940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公用经费8.03万元，主要包括：办公费、水费、电费、邮电费、差旅费、工会经费、公务用车运行维护费。</w:t>
      </w:r>
    </w:p>
    <w:p w14:paraId="3BD048FA" w14:textId="5344AD2E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C4C6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医疗保障局2026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408C78A9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（1）项目名称：2026年中央财政医疗服务与保障能力提升补助资金</w:t>
      </w:r>
    </w:p>
    <w:p w14:paraId="67FDBD10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设立的政策依据：《2026年中央财政医疗服务与保障能力提升补助资金[医疗保障服务能力建设部分]预算的通知》（喀地财社[2025]119号）</w:t>
      </w:r>
    </w:p>
    <w:p w14:paraId="0C4B0E92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预算安排规模：2.00万元</w:t>
      </w:r>
    </w:p>
    <w:p w14:paraId="367A9EE7" w14:textId="092676E1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CC4C6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医疗保障局</w:t>
      </w:r>
    </w:p>
    <w:p w14:paraId="192ECFAC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资金分配情况：项目资金2万元，用于印刷费1.7万元，培训费0.3万元。</w:t>
      </w:r>
    </w:p>
    <w:p w14:paraId="33E1C576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776120BF" w14:textId="7C611D71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C4C6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医疗保障局2026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64323A44" w14:textId="65C853F6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医疗保障局2026年没有使用政府性基金预算拨款安排的支出，政府性基金预算支出情况表为空表。</w:t>
      </w:r>
    </w:p>
    <w:p w14:paraId="75F23EB5" w14:textId="1A31C52E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C4C6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医疗保障局2026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F7300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695C9731" w14:textId="238C1085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医疗保障局2026年没有使用国有资本经营预算拨款安排的支出，国有资本经营预算支出情况表为空表。</w:t>
      </w:r>
    </w:p>
    <w:p w14:paraId="2021334E" w14:textId="0E89435D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C4C6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医疗保障局2026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34B9FE85" w14:textId="274955F5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医疗保障局2026年财政拨款“三公”经费数为1.4万元，其中：因公出国（境）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0万元，公务用车购置费0万元，公务用车运行费1.4万元，公务接待费0万元。</w:t>
      </w:r>
    </w:p>
    <w:p w14:paraId="5E65FD38" w14:textId="3363C08C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0040B0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本年因公出国（境）费用与上年一致，无变化；公务用车购置费增加0万元，增长0%，主要原因是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0040B0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相较于上年度，</w:t>
      </w:r>
      <w:r w:rsidR="000040B0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公务用车运行维护费无增减变动；公务接待费增加0万元，增长0%，主要原因是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0040B0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本年公务接待费与上年一致，无变化。</w:t>
      </w:r>
    </w:p>
    <w:p w14:paraId="09B0436F" w14:textId="3EEEBCA0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、关于新疆维吾尔自治区喀什地区塔</w:t>
      </w:r>
      <w:r w:rsidR="00CC4C6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医疗保障局2026年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4A17B6FD" w14:textId="5A9875A1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CC4C6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医疗保障局2026年没有委托业务费预算的支出，财政拨款委托业务费支出情况表为空表。</w:t>
      </w:r>
    </w:p>
    <w:p w14:paraId="0AD3F48F" w14:textId="71400599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关于新疆维吾尔自治区喀什地区塔</w:t>
      </w:r>
      <w:r w:rsidR="00CC4C6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医疗保障局2026年上年结转结余预算情况说明</w:t>
      </w:r>
    </w:p>
    <w:p w14:paraId="0059D3F7" w14:textId="32C8DFE5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CC4C69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医疗保障局2026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3.22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3.22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11255F2F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1.结转项目1结转3.22万元，主要用于：津贴补贴、绩效工资、退休费。 ‎</w:t>
      </w:r>
    </w:p>
    <w:p w14:paraId="61C1473F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4ED7146F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2C37BC7E" w14:textId="0512C6F1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医疗保障局2026年的机关运行经费财政拨款预算8.03万元，比上年预算增加3.03万元，增长60.6%。主要原因是</w:t>
      </w:r>
      <w:r w:rsidR="00E40BCE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本年度预算在职人员增加，公用经费增加。</w:t>
      </w:r>
    </w:p>
    <w:p w14:paraId="71470344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4C552B35" w14:textId="4BC6EC35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医疗保障局政府采购预算2.96万元，其中：政府采购货物预算0.60万元，政府采购工程预算0.00万元，政府采购服务预算2.36万元。</w:t>
      </w:r>
    </w:p>
    <w:p w14:paraId="7A67727B" w14:textId="77DACD80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医疗保障局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面向中小企业预留政府采购项目预算金额2.96万元，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2.63万元。</w:t>
      </w:r>
    </w:p>
    <w:p w14:paraId="6D9FDDE7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2910E5A0" w14:textId="5091BB96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医疗保障局占用使用国有资产总体情况为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0845E499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1.房屋0.00平方米，价值0.00万元。</w:t>
      </w:r>
    </w:p>
    <w:p w14:paraId="7C5F8145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2.车辆0辆，价值0.00万元；其中：一般公务用车0辆，价值0.00万元；执法执勤用车0辆，价值0.00万元；其他车辆0辆，价值0.00万元。</w:t>
      </w:r>
    </w:p>
    <w:p w14:paraId="76EF1D0A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3.办公家具价值45.67万元。</w:t>
      </w:r>
    </w:p>
    <w:p w14:paraId="4E39F4E7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4.其他资产价值0.00万元。</w:t>
      </w:r>
    </w:p>
    <w:p w14:paraId="20752DE4" w14:textId="77777777" w:rsidR="002E78F0" w:rsidRPr="003B05BA" w:rsidRDefault="00343F0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4A6E53DA" w14:textId="36C82D8F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2026年部门预算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="000040B0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0593ABBD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0D302776" w14:textId="77777777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2026年，本部门预算绩效管理整体预算绩效目标1个，涉及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金额303.04万元；当年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1个，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0万元。具体情况见下表：</w:t>
      </w:r>
      <w:r w:rsidR="00E647DA" w:rsidRPr="003D608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0B669D62" w14:textId="77777777" w:rsidR="003D608A" w:rsidRPr="003D608A" w:rsidRDefault="003D608A" w:rsidP="003D608A">
      <w:pPr>
        <w:widowControl/>
        <w:jc w:val="center"/>
        <w:outlineLvl w:val="4"/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  <w:t>部门整体绩效目标表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2977"/>
        <w:gridCol w:w="1417"/>
        <w:gridCol w:w="1701"/>
        <w:gridCol w:w="1418"/>
      </w:tblGrid>
      <w:tr w:rsidR="000C04D7" w:rsidRPr="00A4540A" w14:paraId="5B380391" w14:textId="77777777" w:rsidTr="009E0791">
        <w:trPr>
          <w:trHeight w:val="516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05EF6" w14:textId="77777777" w:rsidR="00937B4D" w:rsidRDefault="001160E2">
            <w:pPr>
              <w:jc w:val="center"/>
            </w:pPr>
            <w:r>
              <w:t>（</w:t>
            </w:r>
            <w:r>
              <w:t>2026</w:t>
            </w:r>
            <w:r>
              <w:t>年）</w:t>
            </w:r>
          </w:p>
        </w:tc>
      </w:tr>
      <w:tr w:rsidR="009403A3" w14:paraId="18ABC758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DC9CA" w14:textId="77777777" w:rsidR="00937B4D" w:rsidRDefault="001160E2">
            <w:pPr>
              <w:jc w:val="center"/>
            </w:pPr>
            <w:r>
              <w:t>部门名称（盖章）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30460" w14:textId="16296B4D" w:rsidR="000C04D7" w:rsidRPr="00ED60A2" w:rsidRDefault="00E3702A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  <w:t>新疆维吾尔自治区喀什地区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</w:t>
            </w:r>
            <w:r w:rsidR="00CC4C69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塔什库尔干塔吉克自治县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医疗保障局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461F9FE9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B4719" w14:textId="77777777" w:rsidR="00937B4D" w:rsidRDefault="001160E2">
            <w:pPr>
              <w:jc w:val="center"/>
            </w:pPr>
            <w:r>
              <w:t>部门联系人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35289" w14:textId="5C89A46C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</w:t>
            </w:r>
            <w:r w:rsidR="00CC4C69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塔什库尔干塔吉克自治县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医疗保障局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2446A" w14:textId="77777777" w:rsidR="000C04D7" w:rsidRPr="00ED60A2" w:rsidRDefault="000C04D7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联系电话：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746B0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9983491488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32971533" w14:textId="77777777" w:rsidTr="009E0791">
        <w:trPr>
          <w:trHeight w:val="1344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67C8B" w14:textId="77777777" w:rsidR="00937B4D" w:rsidRDefault="001160E2">
            <w:pPr>
              <w:jc w:val="center"/>
            </w:pPr>
            <w:r>
              <w:t>年度绩效目标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4C49A" w14:textId="77777777" w:rsidR="000C04D7" w:rsidRPr="00ED60A2" w:rsidRDefault="0046659F" w:rsidP="009E0791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2026年县医疗保障局要做好2026年城乡居民医疗保险征缴工作。重点关注特殊人员缴费，加强信息共享，与乡镇、税务、民政等部门形成信息数据共享机制，实现征缴联动，确保城乡基本医疗保险参保率持续稳定在95%以上，实现“应保尽保”。强医疗保障定点医药机构管理。规范定点医疗机构协议管理17家。对辖区内17家定点医疗机构落实医保协议签订、年度绩效考核及动态管理工作，确保协议管理全覆盖、规范化。依法依规通过实地检查、抽查、智能监控、大数据分析等方式对定点零售药店和门诊的医保协议履行情况、医疗保障基金使用情况、药品服务等进行监督。切实加大医保政策宣传。开展基本医疗保险参保宣传2次，充分利用各种宣传媒介，全方位、多层次、多渠道地宣传医疗保险政策，完善县、乡、村三级医保政策宣传矩阵，继续在人流密集地段，采取开设专栏、开展走访活动、发放宣传资料、张贴标语等多种形式宣传基本医保政策，持续扩大宣传范围，提高群众知晓率。积极推广应用医保电子凭证，提高医保电子凭证激活使用率；严格控制年度公用经费支出，确保人均公用经费变动率与去年持平（无变化），保持经费使用的稳定性与合理性。严格执行年度预算，加强资金使用的计划性，确保年度预算调整率控制在10%以内。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58616CCE" w14:textId="77777777" w:rsidTr="002D7752">
        <w:trPr>
          <w:trHeight w:val="676"/>
          <w:jc w:val="center"/>
        </w:trPr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15036A" w14:textId="77777777" w:rsidR="00937B4D" w:rsidRDefault="001160E2">
            <w:pPr>
              <w:jc w:val="center"/>
            </w:pPr>
            <w:r>
              <w:t>年度预算（万元）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0FB0F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资金来源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C4A77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资金总额（万元）</w:t>
            </w:r>
          </w:p>
        </w:tc>
      </w:tr>
      <w:tr w:rsidR="00405D31" w14:paraId="1A5A22F6" w14:textId="77777777" w:rsidTr="002D7752">
        <w:trPr>
          <w:trHeight w:val="684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97EFCF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7994F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财政资金（万元）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165FB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上级安排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238CF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5.22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2B0A3657" w14:textId="77777777" w:rsidTr="002D7752">
        <w:trPr>
          <w:trHeight w:val="68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FBEEF8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B4B06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A2874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本级安排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ECCF8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297.82</w:t>
            </w:r>
          </w:p>
        </w:tc>
      </w:tr>
      <w:tr w:rsidR="00405D31" w14:paraId="18112E72" w14:textId="77777777" w:rsidTr="00035761">
        <w:trPr>
          <w:trHeight w:val="507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D35ED4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9BFD5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13FE4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D1525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0.00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30D0A577" w14:textId="77777777" w:rsidTr="00035761">
        <w:trPr>
          <w:trHeight w:val="72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F8495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E38AC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0F194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303.04</w:t>
            </w:r>
          </w:p>
        </w:tc>
      </w:tr>
      <w:tr w:rsidR="00405D31" w14:paraId="557B7F05" w14:textId="77777777" w:rsidTr="009E0791">
        <w:trPr>
          <w:trHeight w:val="1064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892E2" w14:textId="77777777" w:rsidR="00937B4D" w:rsidRDefault="001160E2">
            <w:pPr>
              <w:jc w:val="center"/>
            </w:pPr>
            <w:r>
              <w:t>一级指标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7BAF8" w14:textId="77777777" w:rsidR="00937B4D" w:rsidRDefault="001160E2">
            <w:pPr>
              <w:jc w:val="center"/>
            </w:pPr>
            <w:r>
              <w:t>二级指标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CB840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54858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50A52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指标设定依据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9C807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分值权重</w:t>
            </w:r>
          </w:p>
        </w:tc>
      </w:tr>
      <w:tr w:rsidR="00405D31" w14:paraId="03E69CB9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4D1C8" w14:textId="77777777" w:rsidR="00937B4D" w:rsidRDefault="001160E2">
            <w:pPr>
              <w:jc w:val="center"/>
            </w:pPr>
            <w:r>
              <w:t>运行成本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0E63D" w14:textId="77777777" w:rsidR="00937B4D" w:rsidRDefault="001160E2">
            <w:pPr>
              <w:jc w:val="center"/>
            </w:pPr>
            <w:r>
              <w:t>成本指标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D59F2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★人均公用经费变动率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0840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740E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医疗保障局2026年工作计划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22872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69D78271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709B3" w14:textId="77777777" w:rsidR="00937B4D" w:rsidRDefault="00937B4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BDD1D" w14:textId="77777777" w:rsidR="00937B4D" w:rsidRDefault="001160E2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E672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★预算调整率（预算数不含上级转移支付资金、援疆资金）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7C67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59CC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医疗保障局2026年工作计划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C0DB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49858490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41C25" w14:textId="77777777" w:rsidR="00937B4D" w:rsidRDefault="001160E2">
            <w:pPr>
              <w:jc w:val="center"/>
            </w:pPr>
            <w:r>
              <w:t>履职效能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86AEC" w14:textId="77777777" w:rsidR="00937B4D" w:rsidRDefault="001160E2">
            <w:pPr>
              <w:jc w:val="center"/>
            </w:pPr>
            <w:r>
              <w:t>数量指标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A8B0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★基本医疗保险参保人数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4FE6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=4万人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FEA32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2026年统计数据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8258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0740DC94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B6932" w14:textId="77777777" w:rsidR="00937B4D" w:rsidRDefault="00937B4D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F77AF" w14:textId="77777777" w:rsidR="00937B4D" w:rsidRDefault="00937B4D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F4A3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★规范定点医疗机构协议管理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F116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&gt;=17家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C363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医疗保障局2026年工作计划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9085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 w:rsidR="00405D31" w14:paraId="7BE89CE7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AC260" w14:textId="77777777" w:rsidR="00937B4D" w:rsidRDefault="00937B4D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FC7F2" w14:textId="77777777" w:rsidR="00937B4D" w:rsidRDefault="00937B4D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67E6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★开展基本医疗保险参保宣传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C406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&gt;=2场次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FD3D1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医疗保障局2026年工作计划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D99F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 w:rsidR="00405D31" w14:paraId="62F42A3F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833A5" w14:textId="77777777" w:rsidR="00937B4D" w:rsidRDefault="00937B4D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1FFCE" w14:textId="77777777" w:rsidR="00937B4D" w:rsidRDefault="00937B4D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F6AE2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★医疗保险基金季报数据分析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4536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=4次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0F841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医疗保障局2026年工作计划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09AE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48D907C6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59CE9" w14:textId="77777777" w:rsidR="00937B4D" w:rsidRDefault="00937B4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17150" w14:textId="77777777" w:rsidR="00937B4D" w:rsidRDefault="001160E2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4B54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★基本医疗保险参保率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BF70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0C04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医疗保障局2026年工作计划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C48F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</w:tbl>
    <w:p w14:paraId="490C060E" w14:textId="77777777" w:rsidR="00341E7D" w:rsidRPr="00CB4FD8" w:rsidRDefault="00341E7D" w:rsidP="004C5F89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6D5119BB" w14:textId="77777777" w:rsidR="00937B4D" w:rsidRDefault="001160E2">
      <w:r>
        <w:br w:type="page"/>
      </w:r>
    </w:p>
    <w:p w14:paraId="5B55022F" w14:textId="77777777" w:rsidR="00937B4D" w:rsidRDefault="00937B4D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6741AA9A" w14:textId="77777777" w:rsidR="0093334A" w:rsidRPr="00A4540A" w:rsidRDefault="0093334A" w:rsidP="00B5421E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 w:rsidRPr="00A4540A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14:paraId="5D3AB481" w14:textId="77777777" w:rsidR="0093334A" w:rsidRPr="007F39EC" w:rsidRDefault="00F5209D" w:rsidP="0093334A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</w:t>
      </w:r>
      <w:r w:rsidR="00106D21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6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年）</w:t>
      </w: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C07C8A" w:rsidRPr="008E4B93" w14:paraId="201A6F4D" w14:textId="77777777" w:rsidTr="00DD2420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2B9B8C" w14:textId="77777777" w:rsidR="00937B4D" w:rsidRDefault="001160E2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FB05CE" w14:textId="6A78C123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E3702A"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CC4C69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医疗保障局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0702771A" w14:textId="77777777" w:rsidTr="00DD2420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2CB10B" w14:textId="77777777" w:rsidR="00937B4D" w:rsidRDefault="001160E2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90C532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2026年中央财政医疗服务与保障能力提升补助资金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E9CC9B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5B2E0D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王健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457430" w:rsidRPr="00EC5107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2DD73852" w14:textId="77777777" w:rsidTr="00DD2420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9FD3C6" w14:textId="77777777" w:rsidR="00937B4D" w:rsidRDefault="001160E2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8C16AB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4E5963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C81ECE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52AEA3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2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0268F8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81F66A" w14:textId="77777777" w:rsidR="0093334A" w:rsidRPr="00EC5107" w:rsidRDefault="00946336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40D50256" w14:textId="77777777" w:rsidTr="00DD2420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986659" w14:textId="77777777" w:rsidR="00937B4D" w:rsidRDefault="001160E2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9B45E3" w14:textId="77777777" w:rsidR="0093334A" w:rsidRPr="00EC5107" w:rsidRDefault="006D2627" w:rsidP="003A44ED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障召开医药价格工作部署会议、医药价格工作及医疗保障待遇工作培训次数，提升工作人员业务水平与政策理解，切实保障基金合理有效使用。对辖区内医疗机构覆盖检查，定点医疗机构现场检查，定点零售药店现场检查，创新基金监管方式，加大监管力度，核查医保基金合规使用情况。制作医疗保障政策、药品耗材品、基金监管相关宣传资料费，涉及医疗中心业务档案、光盘等费用。有效提升综合监管、宣传引导、经办服务、人才队伍建设等医疗保障服务能力。组织政策培训预算3000元；制作医疗保障政策相关宣传资料费17000元；定点医药机构对医保服务的满意度达到95%以上。</w:t>
            </w:r>
          </w:p>
        </w:tc>
      </w:tr>
      <w:tr w:rsidR="00C07C8A" w:rsidRPr="008E4B93" w14:paraId="468C4BB3" w14:textId="77777777" w:rsidTr="00DD2420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C77429" w14:textId="77777777" w:rsidR="00937B4D" w:rsidRDefault="001160E2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C01758" w14:textId="77777777" w:rsidR="00937B4D" w:rsidRDefault="001160E2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4C6BA1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C9BF41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BAEA32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B741DF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6713AF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6AC3DE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E8E455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4B65DA" w:rsidRPr="008E4B93" w14:paraId="190A17F8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F40DC0F" w14:textId="77777777" w:rsidR="00937B4D" w:rsidRDefault="001160E2">
            <w:pPr>
              <w:jc w:val="center"/>
            </w:pPr>
            <w:r>
              <w:t>产出指标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6F09C" w14:textId="77777777" w:rsidR="00937B4D" w:rsidRDefault="001160E2">
            <w:pPr>
              <w:jc w:val="center"/>
            </w:pPr>
            <w: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95D4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召开医药价格工作部署会议、宣传活动次数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B2C2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&gt;=2次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9AE1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8344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A106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461B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56D9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4F786C7A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463DF7" w14:textId="77777777" w:rsidR="00937B4D" w:rsidRDefault="00937B4D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40167" w14:textId="77777777" w:rsidR="00937B4D" w:rsidRDefault="00937B4D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689A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召开医药价格工作及医疗保障待遇工作培训次数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AF50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&gt;=1次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7CE7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8746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7B1E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17E4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657F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4A1AB4EC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E65970" w14:textId="77777777" w:rsidR="00937B4D" w:rsidRDefault="00937B4D"/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204B6" w14:textId="77777777" w:rsidR="00937B4D" w:rsidRDefault="001160E2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BB0F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医疗机构覆盖率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05DC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A6CA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799A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DE0E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AAE5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F8CD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2064893C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D9BB100" w14:textId="77777777" w:rsidR="00937B4D" w:rsidRDefault="00937B4D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24316" w14:textId="77777777" w:rsidR="00937B4D" w:rsidRDefault="00937B4D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4870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定点零售药店现场检查覆盖率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CB77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7126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96F1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7298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21DE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10CC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122AF45E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BF19332" w14:textId="77777777" w:rsidR="00937B4D" w:rsidRDefault="00937B4D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8BB2F" w14:textId="77777777" w:rsidR="00937B4D" w:rsidRDefault="001160E2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1C1A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资金支付及时率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E293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0C44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6BDB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830B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1377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9B46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1DCD4DEE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4ED73EC" w14:textId="77777777" w:rsidR="00937B4D" w:rsidRDefault="001160E2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4D9EE" w14:textId="77777777" w:rsidR="00937B4D" w:rsidRDefault="001160E2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97E5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组织政策培训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FB0D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&lt;=0.30万元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FB93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0502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01A1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7006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6A9D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="00BD3B60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3D18245C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833743B" w14:textId="77777777" w:rsidR="00937B4D" w:rsidRDefault="00937B4D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EF44C" w14:textId="77777777" w:rsidR="00937B4D" w:rsidRDefault="00937B4D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EBA9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制作医疗保障政策相关宣传资料费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7ED9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&lt;=1.70万元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1C9E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BE1C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0C1D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84FC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A8CC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="00BD3B60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28E65097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237A461" w14:textId="77777777" w:rsidR="00937B4D" w:rsidRDefault="001160E2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9F79B" w14:textId="77777777" w:rsidR="00937B4D" w:rsidRDefault="001160E2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CAB0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提高经办队伍能力，提高经办服务水平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A34D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提高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8E06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5F59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C36D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1AA4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E588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58D850CD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6AE70C5" w14:textId="77777777" w:rsidR="00937B4D" w:rsidRDefault="001160E2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90D16" w14:textId="77777777" w:rsidR="00937B4D" w:rsidRDefault="001160E2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7BE7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定点医疗机构满意度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29AE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E127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865E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A51F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7651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E26E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14:paraId="7DA0A84D" w14:textId="77777777" w:rsidR="006811F7" w:rsidRDefault="006811F7" w:rsidP="00467478">
      <w:pPr>
        <w:jc w:val="center"/>
      </w:pPr>
    </w:p>
    <w:p w14:paraId="17659E64" w14:textId="77777777" w:rsidR="00937B4D" w:rsidRDefault="001160E2">
      <w:r>
        <w:br w:type="page"/>
      </w:r>
    </w:p>
    <w:p w14:paraId="307A2517" w14:textId="77777777" w:rsidR="00937B4D" w:rsidRDefault="00937B4D">
      <w:pPr>
        <w:jc w:val="center"/>
      </w:pPr>
    </w:p>
    <w:p w14:paraId="58EDB720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32972350" w14:textId="501976AC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我部门与卫健委共用办公场所，房屋资产属于卫健委</w:t>
      </w:r>
      <w:r w:rsidR="00FA2B17">
        <w:rPr>
          <w:rFonts w:ascii="仿宋_GB2312" w:eastAsia="仿宋_GB2312" w:hAnsi="宋体" w:cs="宋体" w:hint="eastAsia"/>
          <w:kern w:val="0"/>
          <w:sz w:val="28"/>
          <w:szCs w:val="28"/>
        </w:rPr>
        <w:t>，故房屋资产为0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14:paraId="6B3281FC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0BB19D28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37E6BDB5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2A0888BF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2472BF83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6129B9F0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18CF129E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5B09F67D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2841F10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04C773CE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72B26167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404F95C4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48316907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2A970FCE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004618A6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1C2C3E5F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6861807A" w14:textId="5F1B540C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C4C6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医疗保障局</w:t>
      </w:r>
    </w:p>
    <w:p w14:paraId="7F8AB8DC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07E2C962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B78D7" w14:textId="77777777" w:rsidR="00493BF2" w:rsidRDefault="00493BF2">
      <w:r>
        <w:separator/>
      </w:r>
    </w:p>
  </w:endnote>
  <w:endnote w:type="continuationSeparator" w:id="0">
    <w:p w14:paraId="55BD4252" w14:textId="77777777" w:rsidR="00493BF2" w:rsidRDefault="00493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5C8D6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4C667649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2B29D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0DBB063B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02DA6" w14:textId="77777777" w:rsidR="00493BF2" w:rsidRDefault="00493BF2">
      <w:r>
        <w:separator/>
      </w:r>
    </w:p>
  </w:footnote>
  <w:footnote w:type="continuationSeparator" w:id="0">
    <w:p w14:paraId="4DF30C30" w14:textId="77777777" w:rsidR="00493BF2" w:rsidRDefault="00493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461461554">
    <w:abstractNumId w:val="2"/>
  </w:num>
  <w:num w:numId="2" w16cid:durableId="448284134">
    <w:abstractNumId w:val="1"/>
  </w:num>
  <w:num w:numId="3" w16cid:durableId="152096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0B0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0E2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173D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6F38"/>
    <w:rsid w:val="0034747D"/>
    <w:rsid w:val="00347DE8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50E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3BF2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67A8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5308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29F5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174C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37B4D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1F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3B60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4C69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00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B17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7426D8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6800EE17-9281-424F-AD5B-06F9E514D7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3428</TotalTime>
  <Pages>2</Pages>
  <Words>2339</Words>
  <Characters>13337</Characters>
  <Application>Microsoft Office Word</Application>
  <DocSecurity>0</DocSecurity>
  <Lines>111</Lines>
  <Paragraphs>31</Paragraphs>
  <ScaleCrop>false</ScaleCrop>
  <Manager>海哥</Manager>
  <Company>喀什跃达共创信息技术有限责任公司</Company>
  <LinksUpToDate>false</LinksUpToDate>
  <CharactersWithSpaces>15645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32767</cp:revision>
  <dcterms:created xsi:type="dcterms:W3CDTF">2024-03-27T11:20:00Z</dcterms:created>
  <dcterms:modified xsi:type="dcterms:W3CDTF">2026-09-08T05:38:00Z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