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eastAsia="zh-CN"/>
        </w:rPr>
        <w:t>表一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塔什库尔干县人力资源和社会保障局人力资源服务许可审批统计表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2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eastAsia="zh-CN"/>
        </w:rPr>
        <w:t>填表单位：塔什库尔干县人力资源和社会保障局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1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人力资源服务许可审批项目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受理（件）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审批（许可、认定、审核、等件）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不予审核（许可、认定、审核、等件）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419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  <w:t>0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t>注：1.（非）行政许可审批项日是指经国级人民政府确认的“行政许可审批项日”和“非行政许可审批项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t>目”: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t>2.受理（件数）=审批（件数）+不予审批（件数)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ZDcyOTBhNGZmYzYwYzk2Y2I4MmNlMTJjNzUzMzYifQ=="/>
  </w:docVars>
  <w:rsids>
    <w:rsidRoot w:val="00000000"/>
    <w:rsid w:val="0BC96426"/>
    <w:rsid w:val="31175CBD"/>
    <w:rsid w:val="48F71057"/>
    <w:rsid w:val="63B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Administrator</cp:lastModifiedBy>
  <cp:lastPrinted>2023-09-23T04:09:00Z</cp:lastPrinted>
  <dcterms:modified xsi:type="dcterms:W3CDTF">2023-09-23T12:18:26Z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62281356795C4D6B98A15DEC79ACC4F1_12</vt:lpwstr>
  </property>
</Properties>
</file>