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40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40"/>
          <w:lang w:eastAsia="zh-CN"/>
        </w:rPr>
        <w:t>表二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塔什库尔干县人力资源和社会保障局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劳务派遣经营许可统计表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40"/>
          <w:lang w:val="en-US" w:eastAsia="zh-CN"/>
        </w:rPr>
        <w:t>填报单位：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40"/>
          <w:lang w:val="en-US" w:eastAsia="zh-CN"/>
        </w:rPr>
        <w:t>塔什库尔干县人力资源和社会保障局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40"/>
          <w:lang w:val="en-US" w:eastAsia="zh-CN"/>
        </w:rPr>
        <w:t>填表日期：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88"/>
        <w:gridCol w:w="1288"/>
        <w:gridCol w:w="1288"/>
        <w:gridCol w:w="1288"/>
        <w:gridCol w:w="1289"/>
        <w:gridCol w:w="1289"/>
        <w:gridCol w:w="1289"/>
        <w:gridCol w:w="1289"/>
        <w:gridCol w:w="128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88" w:type="dxa"/>
          </w:tcPr>
          <w:p>
            <w:pPr>
              <w:jc w:val="both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288" w:type="dxa"/>
          </w:tcPr>
          <w:p>
            <w:pPr>
              <w:jc w:val="both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劳务派遣单位名称</w:t>
            </w:r>
          </w:p>
        </w:tc>
        <w:tc>
          <w:tcPr>
            <w:tcW w:w="1288" w:type="dxa"/>
          </w:tcPr>
          <w:p>
            <w:pPr>
              <w:jc w:val="both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1288" w:type="dxa"/>
          </w:tcPr>
          <w:p>
            <w:pPr>
              <w:jc w:val="both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地址</w:t>
            </w:r>
          </w:p>
        </w:tc>
        <w:tc>
          <w:tcPr>
            <w:tcW w:w="1288" w:type="dxa"/>
          </w:tcPr>
          <w:p>
            <w:pPr>
              <w:jc w:val="both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办公场所面积</w:t>
            </w:r>
          </w:p>
        </w:tc>
        <w:tc>
          <w:tcPr>
            <w:tcW w:w="1289" w:type="dxa"/>
          </w:tcPr>
          <w:p>
            <w:pPr>
              <w:jc w:val="both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289" w:type="dxa"/>
          </w:tcPr>
          <w:p>
            <w:pPr>
              <w:jc w:val="both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1289" w:type="dxa"/>
          </w:tcPr>
          <w:p>
            <w:pPr>
              <w:jc w:val="both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289" w:type="dxa"/>
          </w:tcPr>
          <w:p>
            <w:pPr>
              <w:jc w:val="both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89" w:type="dxa"/>
          </w:tcPr>
          <w:p>
            <w:pPr>
              <w:jc w:val="both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89" w:type="dxa"/>
          </w:tcPr>
          <w:p>
            <w:pPr>
              <w:jc w:val="both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288" w:type="dxa"/>
          </w:tcPr>
          <w:p>
            <w:pPr>
              <w:jc w:val="both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288" w:type="dxa"/>
          </w:tcPr>
          <w:p>
            <w:pPr>
              <w:jc w:val="both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1288" w:type="dxa"/>
          </w:tcPr>
          <w:p>
            <w:pPr>
              <w:jc w:val="both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288" w:type="dxa"/>
          </w:tcPr>
          <w:p>
            <w:pPr>
              <w:jc w:val="both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288" w:type="dxa"/>
          </w:tcPr>
          <w:p>
            <w:pPr>
              <w:jc w:val="both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289" w:type="dxa"/>
          </w:tcPr>
          <w:p>
            <w:pPr>
              <w:jc w:val="both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289" w:type="dxa"/>
          </w:tcPr>
          <w:p>
            <w:pPr>
              <w:jc w:val="both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289" w:type="dxa"/>
          </w:tcPr>
          <w:p>
            <w:pPr>
              <w:jc w:val="both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289" w:type="dxa"/>
          </w:tcPr>
          <w:p>
            <w:pPr>
              <w:jc w:val="both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289" w:type="dxa"/>
          </w:tcPr>
          <w:p>
            <w:pPr>
              <w:jc w:val="both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289" w:type="dxa"/>
          </w:tcPr>
          <w:p>
            <w:pPr>
              <w:jc w:val="both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40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28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  <w:lang w:eastAsia="zh-CN"/>
        </w:rPr>
        <w:t>备注：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数据完整准确、请勿空缺。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ZTA4MzE0ZTUyNzdjYTQ1NzJkMGI3ZTM2ZDY3YjcifQ=="/>
  </w:docVars>
  <w:rsids>
    <w:rsidRoot w:val="00000000"/>
    <w:rsid w:val="633F23EE"/>
    <w:rsid w:val="68E36916"/>
    <w:rsid w:val="7D32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猛禽</cp:lastModifiedBy>
  <cp:lastPrinted>2023-09-23T04:10:18Z</cp:lastPrinted>
  <dcterms:modified xsi:type="dcterms:W3CDTF">2023-09-23T04:10:31Z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CF126F2B6C4D47C18961B0FC17AD20EA_12</vt:lpwstr>
  </property>
</Properties>
</file>