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916" w:rsidRDefault="00A37916" w:rsidP="006F2F30">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A37916" w:rsidRDefault="00A37916" w:rsidP="006F2F30">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年塔什库尔干县广播电视台部门决算公开说明</w:t>
      </w:r>
    </w:p>
    <w:p w:rsidR="00A37916" w:rsidRDefault="00A37916" w:rsidP="006F2F30">
      <w:pPr>
        <w:spacing w:line="560" w:lineRule="exact"/>
        <w:rPr>
          <w:rFonts w:ascii="仿宋_GB2312" w:eastAsia="仿宋_GB2312" w:hAnsi="宋体"/>
          <w:b/>
          <w:bCs/>
          <w:sz w:val="32"/>
          <w:szCs w:val="32"/>
        </w:rPr>
      </w:pPr>
    </w:p>
    <w:p w:rsidR="00A37916" w:rsidRDefault="00A37916" w:rsidP="00465F52">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A37916" w:rsidRDefault="00A37916" w:rsidP="00465F5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塔什库尔干县广播电视台单位性质为事业单位全额拨款，执行会计制度为事业会计制度。独立编制机构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p>
    <w:p w:rsidR="00A37916" w:rsidRDefault="00A37916" w:rsidP="006F2F30">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A37916" w:rsidRDefault="00A37916" w:rsidP="00465F5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全面贯彻党和国家在新闻宣传和广播电视管理方面的方针，政策；根据县委，县人民政府的指示精神和法规政令，制订和组织实施全县性的广播电视宣传计划；当好党和国家的“喉舌”搭建联系人民群众的桥梁，维全县两个文明建设营造良好的论氛围。</w:t>
      </w:r>
    </w:p>
    <w:p w:rsidR="00A37916" w:rsidRDefault="00A37916" w:rsidP="006F2F30">
      <w:pPr>
        <w:spacing w:line="560" w:lineRule="exact"/>
        <w:ind w:firstLine="72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、研究广播电视宣传工作中的重大问题，确定各个时期宣传工作的指导思想和报道重点；组织实施广播电视重大宣传报道活动。</w:t>
      </w:r>
    </w:p>
    <w:p w:rsidR="00A37916" w:rsidRDefault="00A37916" w:rsidP="006F2F30">
      <w:pPr>
        <w:spacing w:line="560" w:lineRule="exact"/>
        <w:ind w:firstLine="72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、负责本县广播电视自办节目的制作，播出，传输覆盖任务，确保正常运行。</w:t>
      </w:r>
    </w:p>
    <w:p w:rsidR="00A37916" w:rsidRDefault="00A37916" w:rsidP="006F2F30">
      <w:pPr>
        <w:spacing w:line="560" w:lineRule="exact"/>
        <w:ind w:firstLine="72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、负责维护台内的机器设备，对乡镇有线广播，电视网络提供技术服务；协助查处危害广播电视设备的违法行为。</w:t>
      </w:r>
    </w:p>
    <w:p w:rsidR="00A37916" w:rsidRDefault="00A37916" w:rsidP="006F2F30">
      <w:pPr>
        <w:spacing w:line="560" w:lineRule="exact"/>
        <w:ind w:firstLine="72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、承担对全县广播电视节目的传输，发射确保安全，优质的播出等。</w:t>
      </w:r>
    </w:p>
    <w:p w:rsidR="00A37916" w:rsidRDefault="00A37916" w:rsidP="006F2F30">
      <w:pPr>
        <w:spacing w:line="560" w:lineRule="exact"/>
        <w:ind w:firstLine="72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、加强广播电视队伍的思想政治建设，业务培训和职业道德教育，根据事业发展的需要，有计划，多层次的培养各种专业人才；研究和推进广播电视系统内部管理体制的改革。</w:t>
      </w:r>
    </w:p>
    <w:p w:rsidR="00A37916" w:rsidRDefault="00A37916" w:rsidP="00465F5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、承办县委，县人民政府及上级业务主管部门交办的其他工作事项</w:t>
      </w:r>
    </w:p>
    <w:p w:rsidR="00A37916" w:rsidRDefault="00A37916" w:rsidP="00465F5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20</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20</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20</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20</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塔什库尔干县广播电视台</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55"/>
        <w:gridCol w:w="5339"/>
        <w:gridCol w:w="1828"/>
      </w:tblGrid>
      <w:tr w:rsidR="00A37916" w:rsidTr="00465F52">
        <w:tc>
          <w:tcPr>
            <w:tcW w:w="1355" w:type="dxa"/>
          </w:tcPr>
          <w:p w:rsidR="00A37916" w:rsidRDefault="00A37916" w:rsidP="006F2F30">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339" w:type="dxa"/>
          </w:tcPr>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单位名称</w:t>
            </w:r>
          </w:p>
        </w:tc>
        <w:tc>
          <w:tcPr>
            <w:tcW w:w="1828" w:type="dxa"/>
          </w:tcPr>
          <w:p w:rsidR="00A37916" w:rsidRDefault="00A37916" w:rsidP="00465F52">
            <w:pPr>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备注</w:t>
            </w:r>
          </w:p>
        </w:tc>
      </w:tr>
      <w:tr w:rsidR="00A37916" w:rsidTr="00465F52">
        <w:tc>
          <w:tcPr>
            <w:tcW w:w="1355" w:type="dxa"/>
          </w:tcPr>
          <w:p w:rsidR="00A37916" w:rsidRDefault="00A37916" w:rsidP="00465F52">
            <w:pPr>
              <w:spacing w:line="560" w:lineRule="exact"/>
              <w:ind w:firstLineChars="100" w:firstLine="320"/>
              <w:rPr>
                <w:rFonts w:ascii="仿宋_GB2312" w:eastAsia="仿宋_GB2312"/>
                <w:sz w:val="32"/>
                <w:szCs w:val="32"/>
              </w:rPr>
            </w:pPr>
            <w:r>
              <w:rPr>
                <w:rFonts w:ascii="仿宋_GB2312" w:eastAsia="仿宋_GB2312"/>
                <w:sz w:val="32"/>
                <w:szCs w:val="32"/>
              </w:rPr>
              <w:t>1</w:t>
            </w:r>
          </w:p>
        </w:tc>
        <w:tc>
          <w:tcPr>
            <w:tcW w:w="5339" w:type="dxa"/>
          </w:tcPr>
          <w:p w:rsidR="00A37916" w:rsidRDefault="00A37916" w:rsidP="006F2F30">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塔什库尔干县广播电视台</w:t>
            </w:r>
          </w:p>
        </w:tc>
        <w:tc>
          <w:tcPr>
            <w:tcW w:w="1828" w:type="dxa"/>
          </w:tcPr>
          <w:p w:rsidR="00A37916" w:rsidRDefault="00A37916" w:rsidP="006F2F30">
            <w:pPr>
              <w:spacing w:line="560" w:lineRule="exact"/>
              <w:rPr>
                <w:rFonts w:ascii="仿宋_GB2312" w:eastAsia="仿宋_GB2312"/>
                <w:sz w:val="32"/>
                <w:szCs w:val="32"/>
              </w:rPr>
            </w:pPr>
          </w:p>
        </w:tc>
      </w:tr>
    </w:tbl>
    <w:p w:rsidR="00A37916" w:rsidRDefault="00A37916" w:rsidP="00A67029">
      <w:pPr>
        <w:snapToGrid w:val="0"/>
        <w:spacing w:line="560" w:lineRule="exact"/>
        <w:ind w:firstLineChars="200" w:firstLine="643"/>
        <w:rPr>
          <w:rFonts w:ascii="仿宋_GB2312" w:eastAsia="仿宋_GB2312" w:hAnsi="宋体"/>
          <w:b/>
          <w:bCs/>
          <w:sz w:val="32"/>
          <w:szCs w:val="32"/>
        </w:rPr>
      </w:pPr>
      <w:bookmarkStart w:id="0" w:name="YS060102"/>
    </w:p>
    <w:p w:rsidR="00A37916" w:rsidRDefault="00A37916" w:rsidP="00465F5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第二部分塔什库尔干县广播电视台</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A37916" w:rsidRDefault="00A37916" w:rsidP="006F2F30">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A37916" w:rsidRDefault="00A37916" w:rsidP="006F2F30">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A37916" w:rsidRDefault="00A37916" w:rsidP="006F2F30">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A37916" w:rsidRDefault="00A37916" w:rsidP="00465F5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A37916" w:rsidRDefault="00A37916" w:rsidP="00465F5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A37916" w:rsidRDefault="00A37916" w:rsidP="00465F5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A37916" w:rsidRDefault="00A37916" w:rsidP="00465F5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A37916" w:rsidRDefault="00A37916" w:rsidP="00465F5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A37916" w:rsidRDefault="00A37916" w:rsidP="00465F5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A37916" w:rsidRDefault="00A37916" w:rsidP="00465F5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A37916" w:rsidRDefault="00A37916" w:rsidP="00465F5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A37916" w:rsidRDefault="00A37916" w:rsidP="00465F52">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A37916" w:rsidRDefault="00A37916" w:rsidP="00465F5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A37916" w:rsidRDefault="00A37916" w:rsidP="00465F5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A37916" w:rsidRDefault="00A37916" w:rsidP="00465F5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A37916" w:rsidRDefault="00A37916" w:rsidP="00465F5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A37916" w:rsidRDefault="00A37916" w:rsidP="00465F5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第三部分塔什库尔干县广播电视台</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A37916" w:rsidRDefault="00A37916" w:rsidP="00465F5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A37916" w:rsidRDefault="00A37916" w:rsidP="00A67029">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6541019.32</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6541019.32</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3497669.32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3043350</w:t>
      </w:r>
      <w:r>
        <w:rPr>
          <w:rFonts w:ascii="仿宋_GB2312" w:eastAsia="仿宋_GB2312" w:hAnsi="宋体" w:cs="仿宋_GB2312" w:hint="eastAsia"/>
          <w:sz w:val="32"/>
          <w:szCs w:val="32"/>
        </w:rPr>
        <w:t>元。</w:t>
      </w:r>
    </w:p>
    <w:bookmarkEnd w:id="0"/>
    <w:p w:rsidR="00A37916" w:rsidRDefault="00A37916" w:rsidP="006F2F30">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A37916" w:rsidRDefault="00A37916" w:rsidP="00465F5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6541019.32</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6541019.32</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A37916" w:rsidRDefault="00A37916" w:rsidP="00465F5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A37916" w:rsidRDefault="00A37916" w:rsidP="00465F5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6541019.32</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3497669.32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3043350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A37916" w:rsidRDefault="00A37916" w:rsidP="00465F5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A37916" w:rsidRDefault="00A37916" w:rsidP="00465F5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元，只要为：无。</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元。主要原因为：本年无车辆费用支出。</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6541019.32</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2071410.09</w:t>
      </w:r>
      <w:r>
        <w:rPr>
          <w:rFonts w:ascii="仿宋_GB2312" w:eastAsia="仿宋_GB2312" w:hAnsi="宋体" w:cs="仿宋_GB2312" w:hint="eastAsia"/>
          <w:sz w:val="32"/>
          <w:szCs w:val="32"/>
        </w:rPr>
        <w:t>元，增加原因：人员工资调资及上级专项增加。</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6541019.32</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2071410.09</w:t>
      </w:r>
      <w:r>
        <w:rPr>
          <w:rFonts w:ascii="仿宋_GB2312" w:eastAsia="仿宋_GB2312" w:hAnsi="宋体" w:cs="仿宋_GB2312" w:hint="eastAsia"/>
          <w:sz w:val="32"/>
          <w:szCs w:val="32"/>
        </w:rPr>
        <w:t>元，增加原因：人员工资调资及上级专项增加。</w:t>
      </w:r>
    </w:p>
    <w:p w:rsidR="00A37916" w:rsidRDefault="00A37916" w:rsidP="00465F5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6541019.32</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2778085.26</w:t>
      </w:r>
      <w:r>
        <w:rPr>
          <w:rFonts w:ascii="仿宋_GB2312" w:eastAsia="仿宋_GB2312" w:hAnsi="宋体" w:cs="仿宋_GB2312" w:hint="eastAsia"/>
          <w:sz w:val="32"/>
          <w:szCs w:val="32"/>
        </w:rPr>
        <w:t>元，差异原因：人员工资调资及上级专项增加。</w:t>
      </w:r>
    </w:p>
    <w:p w:rsidR="00A37916" w:rsidRDefault="00A37916" w:rsidP="00465F52">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A37916" w:rsidRDefault="00A37916" w:rsidP="005849A3">
      <w:pPr>
        <w:ind w:firstLineChars="200" w:firstLine="640"/>
        <w:rPr>
          <w:rFonts w:ascii="仿宋_GB2312" w:eastAsia="仿宋_GB2312" w:hAnsi="宋体" w:cs="Arial"/>
          <w:color w:val="000000"/>
          <w:kern w:val="0"/>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塔什库尔干县广播电视台</w:t>
      </w:r>
      <w:r>
        <w:rPr>
          <w:rFonts w:ascii="仿宋_GB2312" w:eastAsia="仿宋_GB2312" w:cs="仿宋_GB2312" w:hint="eastAsia"/>
          <w:sz w:val="32"/>
          <w:szCs w:val="32"/>
        </w:rPr>
        <w:t>机关运行经费支出</w:t>
      </w:r>
      <w:r>
        <w:rPr>
          <w:rFonts w:ascii="仿宋_GB2312" w:eastAsia="仿宋_GB2312" w:hAnsi="宋体" w:cs="Arial"/>
          <w:color w:val="000000"/>
          <w:kern w:val="0"/>
          <w:sz w:val="32"/>
          <w:szCs w:val="32"/>
        </w:rPr>
        <w:t>40631.00</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39507.6</w:t>
      </w:r>
      <w:r>
        <w:rPr>
          <w:rFonts w:ascii="仿宋_GB2312" w:eastAsia="仿宋_GB2312" w:cs="仿宋_GB2312" w:hint="eastAsia"/>
          <w:sz w:val="32"/>
          <w:szCs w:val="32"/>
        </w:rPr>
        <w:t>元，增长</w:t>
      </w:r>
      <w:r>
        <w:rPr>
          <w:rFonts w:ascii="仿宋_GB2312" w:eastAsia="仿宋_GB2312" w:cs="仿宋_GB2312"/>
          <w:sz w:val="32"/>
          <w:szCs w:val="32"/>
        </w:rPr>
        <w:t>3516.79%</w:t>
      </w:r>
      <w:r>
        <w:rPr>
          <w:rFonts w:ascii="仿宋_GB2312" w:eastAsia="仿宋_GB2312" w:cs="仿宋_GB2312" w:hint="eastAsia"/>
          <w:sz w:val="32"/>
          <w:szCs w:val="32"/>
        </w:rPr>
        <w:t>，主要原因是：</w:t>
      </w:r>
      <w:r>
        <w:rPr>
          <w:rFonts w:ascii="仿宋_GB2312" w:eastAsia="仿宋_GB2312" w:cs="仿宋_GB2312"/>
          <w:sz w:val="32"/>
          <w:szCs w:val="32"/>
        </w:rPr>
        <w:t>2016</w:t>
      </w:r>
      <w:r>
        <w:rPr>
          <w:rFonts w:ascii="仿宋_GB2312" w:eastAsia="仿宋_GB2312" w:cs="仿宋_GB2312" w:hint="eastAsia"/>
          <w:sz w:val="32"/>
          <w:szCs w:val="32"/>
        </w:rPr>
        <w:t>年取暖费增加</w:t>
      </w:r>
      <w:r>
        <w:rPr>
          <w:rFonts w:ascii="仿宋_GB2312" w:eastAsia="仿宋_GB2312" w:cs="仿宋_GB2312"/>
          <w:sz w:val="32"/>
          <w:szCs w:val="32"/>
        </w:rPr>
        <w:t>30000</w:t>
      </w:r>
      <w:r>
        <w:rPr>
          <w:rFonts w:ascii="仿宋_GB2312" w:eastAsia="仿宋_GB2312" w:cs="仿宋_GB2312" w:hint="eastAsia"/>
          <w:sz w:val="32"/>
          <w:szCs w:val="32"/>
        </w:rPr>
        <w:t>元和工会费增加</w:t>
      </w:r>
      <w:r>
        <w:rPr>
          <w:rFonts w:ascii="仿宋_GB2312" w:eastAsia="仿宋_GB2312" w:cs="仿宋_GB2312"/>
          <w:sz w:val="32"/>
          <w:szCs w:val="32"/>
        </w:rPr>
        <w:t>10631</w:t>
      </w:r>
      <w:r>
        <w:rPr>
          <w:rFonts w:ascii="仿宋_GB2312" w:eastAsia="仿宋_GB2312" w:cs="仿宋_GB2312" w:hint="eastAsia"/>
          <w:sz w:val="32"/>
          <w:szCs w:val="32"/>
        </w:rPr>
        <w:t>元</w:t>
      </w:r>
      <w:bookmarkStart w:id="1" w:name="_GoBack"/>
      <w:bookmarkEnd w:id="1"/>
      <w:r>
        <w:rPr>
          <w:rFonts w:ascii="仿宋_GB2312" w:eastAsia="仿宋_GB2312" w:cs="仿宋_GB2312" w:hint="eastAsia"/>
          <w:sz w:val="32"/>
          <w:szCs w:val="32"/>
        </w:rPr>
        <w:t>。</w:t>
      </w:r>
    </w:p>
    <w:p w:rsidR="00A37916" w:rsidRDefault="00A37916" w:rsidP="005849A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A37916" w:rsidRDefault="00A37916" w:rsidP="00465F5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年塔什库尔干县广播电视台政府采购支出总额</w:t>
      </w:r>
      <w:r>
        <w:rPr>
          <w:rFonts w:ascii="仿宋_GB2312" w:eastAsia="仿宋_GB2312" w:cs="仿宋_GB2312"/>
          <w:sz w:val="32"/>
          <w:szCs w:val="32"/>
        </w:rPr>
        <w:t>3,461.62</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3,461.62</w:t>
      </w:r>
      <w:r>
        <w:rPr>
          <w:rFonts w:ascii="仿宋_GB2312" w:eastAsia="仿宋_GB2312" w:cs="仿宋_GB2312" w:hint="eastAsia"/>
          <w:sz w:val="32"/>
          <w:szCs w:val="32"/>
        </w:rPr>
        <w:t>元。喀什地区为偏远地区，参与招投标的供应商基本为中小微企业。</w:t>
      </w:r>
    </w:p>
    <w:p w:rsidR="00A37916" w:rsidRDefault="00A37916" w:rsidP="005849A3">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（三）国有资产占用情况</w:t>
      </w:r>
    </w:p>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0</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w:t>
      </w:r>
      <w:r>
        <w:rPr>
          <w:rFonts w:ascii="仿宋_GB2312" w:eastAsia="仿宋_GB2312" w:cs="仿宋_GB2312" w:hint="eastAsia"/>
          <w:sz w:val="32"/>
          <w:szCs w:val="32"/>
        </w:rPr>
        <w:t>辆，其他用车主要是：检修线路皮卡车，单位价值在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A37916" w:rsidRDefault="00A37916" w:rsidP="00F914C0">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年塔什库尔干县广播电视台共组织对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w:t>
      </w:r>
    </w:p>
    <w:p w:rsidR="00A37916" w:rsidRDefault="00A37916" w:rsidP="00465F5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（五）事业收入明细、经营收入明细</w:t>
      </w:r>
    </w:p>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无事业收入、经营收入。</w:t>
      </w:r>
    </w:p>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A37916" w:rsidRDefault="00A37916" w:rsidP="00465F5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A37916" w:rsidRDefault="00A37916" w:rsidP="00465F5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A37916" w:rsidRDefault="00A37916" w:rsidP="00465F5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A37916" w:rsidRDefault="00A37916" w:rsidP="00465F5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A37916" w:rsidRDefault="00A37916" w:rsidP="00465F5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A37916" w:rsidRDefault="00A37916" w:rsidP="006F2F30">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A37916" w:rsidRDefault="00A37916" w:rsidP="006F2F30">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A37916" w:rsidRDefault="00A37916" w:rsidP="00465F5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A37916" w:rsidRDefault="00A37916" w:rsidP="00465F5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A37916" w:rsidRDefault="00A37916" w:rsidP="00465F5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A37916" w:rsidRDefault="00A37916" w:rsidP="00465F5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A37916" w:rsidRDefault="00A37916" w:rsidP="00465F5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A37916" w:rsidRDefault="00A37916" w:rsidP="00A67029">
      <w:pPr>
        <w:spacing w:line="560" w:lineRule="exact"/>
        <w:ind w:firstLineChars="200" w:firstLine="640"/>
        <w:rPr>
          <w:rFonts w:ascii="仿宋_GB2312" w:eastAsia="仿宋_GB2312"/>
          <w:sz w:val="32"/>
          <w:szCs w:val="32"/>
        </w:rPr>
      </w:pPr>
    </w:p>
    <w:sectPr w:rsidR="00A37916" w:rsidSect="00C50E6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916" w:rsidRDefault="00A37916" w:rsidP="00C50E6E">
      <w:r>
        <w:separator/>
      </w:r>
    </w:p>
  </w:endnote>
  <w:endnote w:type="continuationSeparator" w:id="0">
    <w:p w:rsidR="00A37916" w:rsidRDefault="00A37916" w:rsidP="00C50E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916" w:rsidRDefault="00A379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916" w:rsidRDefault="00A379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A37916" w:rsidRDefault="00A37916">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916" w:rsidRDefault="00A379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916" w:rsidRDefault="00A37916" w:rsidP="00C50E6E">
      <w:r>
        <w:separator/>
      </w:r>
    </w:p>
  </w:footnote>
  <w:footnote w:type="continuationSeparator" w:id="0">
    <w:p w:rsidR="00A37916" w:rsidRDefault="00A37916" w:rsidP="00C50E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916" w:rsidRDefault="00A379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916" w:rsidRDefault="00A37916" w:rsidP="00465F5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916" w:rsidRDefault="00A379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D731C"/>
    <w:multiLevelType w:val="multilevel"/>
    <w:tmpl w:val="283D731C"/>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0786"/>
    <w:rsid w:val="00006A87"/>
    <w:rsid w:val="00024B7F"/>
    <w:rsid w:val="00034248"/>
    <w:rsid w:val="00052FE0"/>
    <w:rsid w:val="00054384"/>
    <w:rsid w:val="000703F5"/>
    <w:rsid w:val="00072F16"/>
    <w:rsid w:val="000775E8"/>
    <w:rsid w:val="00086A97"/>
    <w:rsid w:val="00091F7F"/>
    <w:rsid w:val="00094D69"/>
    <w:rsid w:val="000A5DE3"/>
    <w:rsid w:val="000A65DB"/>
    <w:rsid w:val="000B1596"/>
    <w:rsid w:val="000B5213"/>
    <w:rsid w:val="000C3B20"/>
    <w:rsid w:val="000C742D"/>
    <w:rsid w:val="000D4ADE"/>
    <w:rsid w:val="000E7FFD"/>
    <w:rsid w:val="000F4E26"/>
    <w:rsid w:val="0010183B"/>
    <w:rsid w:val="00117B93"/>
    <w:rsid w:val="00140E78"/>
    <w:rsid w:val="00142BCE"/>
    <w:rsid w:val="00147040"/>
    <w:rsid w:val="00151463"/>
    <w:rsid w:val="00170582"/>
    <w:rsid w:val="001751D3"/>
    <w:rsid w:val="001846D8"/>
    <w:rsid w:val="00186B00"/>
    <w:rsid w:val="001870FE"/>
    <w:rsid w:val="001943AB"/>
    <w:rsid w:val="001D09C9"/>
    <w:rsid w:val="001E4658"/>
    <w:rsid w:val="001E7C6A"/>
    <w:rsid w:val="001F2B9D"/>
    <w:rsid w:val="001F33C0"/>
    <w:rsid w:val="001F6EF5"/>
    <w:rsid w:val="0020099B"/>
    <w:rsid w:val="00205C3B"/>
    <w:rsid w:val="00224C07"/>
    <w:rsid w:val="0022553B"/>
    <w:rsid w:val="002324B5"/>
    <w:rsid w:val="00242FE4"/>
    <w:rsid w:val="00262C89"/>
    <w:rsid w:val="00265B72"/>
    <w:rsid w:val="002743C3"/>
    <w:rsid w:val="00287A2E"/>
    <w:rsid w:val="002A513C"/>
    <w:rsid w:val="002B5B38"/>
    <w:rsid w:val="002C306F"/>
    <w:rsid w:val="002C37F3"/>
    <w:rsid w:val="002C677C"/>
    <w:rsid w:val="002C740B"/>
    <w:rsid w:val="002D02F4"/>
    <w:rsid w:val="002E63FA"/>
    <w:rsid w:val="00303B2E"/>
    <w:rsid w:val="003105BF"/>
    <w:rsid w:val="003158E9"/>
    <w:rsid w:val="00333969"/>
    <w:rsid w:val="003472C5"/>
    <w:rsid w:val="00347996"/>
    <w:rsid w:val="003632BC"/>
    <w:rsid w:val="0038375B"/>
    <w:rsid w:val="003B0831"/>
    <w:rsid w:val="003B594E"/>
    <w:rsid w:val="003C2E54"/>
    <w:rsid w:val="003C7B9B"/>
    <w:rsid w:val="003D0C72"/>
    <w:rsid w:val="003D2185"/>
    <w:rsid w:val="003F23B5"/>
    <w:rsid w:val="004011AD"/>
    <w:rsid w:val="0040177E"/>
    <w:rsid w:val="00406AB0"/>
    <w:rsid w:val="00417715"/>
    <w:rsid w:val="00420614"/>
    <w:rsid w:val="0043072D"/>
    <w:rsid w:val="00434EEE"/>
    <w:rsid w:val="00447E33"/>
    <w:rsid w:val="004501BE"/>
    <w:rsid w:val="0045212A"/>
    <w:rsid w:val="00457BD9"/>
    <w:rsid w:val="00465F52"/>
    <w:rsid w:val="004743B3"/>
    <w:rsid w:val="00486188"/>
    <w:rsid w:val="00487059"/>
    <w:rsid w:val="004A08C1"/>
    <w:rsid w:val="004A28B1"/>
    <w:rsid w:val="004B6AAB"/>
    <w:rsid w:val="004C0912"/>
    <w:rsid w:val="004C63D9"/>
    <w:rsid w:val="004D2787"/>
    <w:rsid w:val="004D48D7"/>
    <w:rsid w:val="004D6F93"/>
    <w:rsid w:val="0050291C"/>
    <w:rsid w:val="005257CD"/>
    <w:rsid w:val="005267C2"/>
    <w:rsid w:val="005272D8"/>
    <w:rsid w:val="00532879"/>
    <w:rsid w:val="00552B99"/>
    <w:rsid w:val="00565025"/>
    <w:rsid w:val="005766BD"/>
    <w:rsid w:val="00577434"/>
    <w:rsid w:val="0058450C"/>
    <w:rsid w:val="005849A3"/>
    <w:rsid w:val="00592401"/>
    <w:rsid w:val="005946C1"/>
    <w:rsid w:val="00595CD5"/>
    <w:rsid w:val="005A0EA5"/>
    <w:rsid w:val="005D008D"/>
    <w:rsid w:val="005D1EED"/>
    <w:rsid w:val="005D5345"/>
    <w:rsid w:val="005D6922"/>
    <w:rsid w:val="00606EB6"/>
    <w:rsid w:val="00631281"/>
    <w:rsid w:val="00640F60"/>
    <w:rsid w:val="00642F1B"/>
    <w:rsid w:val="006537AC"/>
    <w:rsid w:val="00672B4C"/>
    <w:rsid w:val="006773BD"/>
    <w:rsid w:val="00687879"/>
    <w:rsid w:val="00696752"/>
    <w:rsid w:val="006A1621"/>
    <w:rsid w:val="006A2219"/>
    <w:rsid w:val="006A5433"/>
    <w:rsid w:val="006A56FC"/>
    <w:rsid w:val="006A7356"/>
    <w:rsid w:val="006D38AA"/>
    <w:rsid w:val="006D4B96"/>
    <w:rsid w:val="006E665D"/>
    <w:rsid w:val="006F1159"/>
    <w:rsid w:val="006F13E9"/>
    <w:rsid w:val="006F2F30"/>
    <w:rsid w:val="006F3090"/>
    <w:rsid w:val="006F7FA8"/>
    <w:rsid w:val="00716404"/>
    <w:rsid w:val="007226FB"/>
    <w:rsid w:val="00774810"/>
    <w:rsid w:val="00782159"/>
    <w:rsid w:val="00793D15"/>
    <w:rsid w:val="007978CD"/>
    <w:rsid w:val="007A2BDC"/>
    <w:rsid w:val="007D75E2"/>
    <w:rsid w:val="007F238C"/>
    <w:rsid w:val="008012F4"/>
    <w:rsid w:val="008040EB"/>
    <w:rsid w:val="008104D1"/>
    <w:rsid w:val="008121AB"/>
    <w:rsid w:val="00815033"/>
    <w:rsid w:val="00822A86"/>
    <w:rsid w:val="00842279"/>
    <w:rsid w:val="00847706"/>
    <w:rsid w:val="00854186"/>
    <w:rsid w:val="008664F8"/>
    <w:rsid w:val="00877032"/>
    <w:rsid w:val="00880D0D"/>
    <w:rsid w:val="008872A2"/>
    <w:rsid w:val="00895A64"/>
    <w:rsid w:val="008A0DC9"/>
    <w:rsid w:val="008B02AA"/>
    <w:rsid w:val="008B0D3A"/>
    <w:rsid w:val="008B7738"/>
    <w:rsid w:val="008C096C"/>
    <w:rsid w:val="008C5ABD"/>
    <w:rsid w:val="008D28A9"/>
    <w:rsid w:val="008E26A2"/>
    <w:rsid w:val="009078E5"/>
    <w:rsid w:val="00910498"/>
    <w:rsid w:val="00912ADD"/>
    <w:rsid w:val="00921F8C"/>
    <w:rsid w:val="00946F7D"/>
    <w:rsid w:val="00951D51"/>
    <w:rsid w:val="00954B4B"/>
    <w:rsid w:val="009629E8"/>
    <w:rsid w:val="00986E5F"/>
    <w:rsid w:val="009A06E8"/>
    <w:rsid w:val="009A7D21"/>
    <w:rsid w:val="009C453B"/>
    <w:rsid w:val="009C7F6B"/>
    <w:rsid w:val="009F1B75"/>
    <w:rsid w:val="009F39C7"/>
    <w:rsid w:val="009F6D25"/>
    <w:rsid w:val="00A231C2"/>
    <w:rsid w:val="00A32422"/>
    <w:rsid w:val="00A3418E"/>
    <w:rsid w:val="00A37916"/>
    <w:rsid w:val="00A407D1"/>
    <w:rsid w:val="00A503B9"/>
    <w:rsid w:val="00A56700"/>
    <w:rsid w:val="00A65801"/>
    <w:rsid w:val="00A67029"/>
    <w:rsid w:val="00A70117"/>
    <w:rsid w:val="00A97E66"/>
    <w:rsid w:val="00AA1759"/>
    <w:rsid w:val="00AA3003"/>
    <w:rsid w:val="00AC139B"/>
    <w:rsid w:val="00AC4897"/>
    <w:rsid w:val="00AD14B4"/>
    <w:rsid w:val="00AD364F"/>
    <w:rsid w:val="00AD7784"/>
    <w:rsid w:val="00AE6CFF"/>
    <w:rsid w:val="00AF6B5B"/>
    <w:rsid w:val="00B0409B"/>
    <w:rsid w:val="00B21656"/>
    <w:rsid w:val="00B24563"/>
    <w:rsid w:val="00B635BA"/>
    <w:rsid w:val="00B703A7"/>
    <w:rsid w:val="00B833D0"/>
    <w:rsid w:val="00B919A9"/>
    <w:rsid w:val="00BA5ACB"/>
    <w:rsid w:val="00BB2497"/>
    <w:rsid w:val="00BB372B"/>
    <w:rsid w:val="00BF6DB9"/>
    <w:rsid w:val="00C15174"/>
    <w:rsid w:val="00C17D9A"/>
    <w:rsid w:val="00C4155A"/>
    <w:rsid w:val="00C45F21"/>
    <w:rsid w:val="00C50E6E"/>
    <w:rsid w:val="00C519BC"/>
    <w:rsid w:val="00C605BD"/>
    <w:rsid w:val="00C61DC5"/>
    <w:rsid w:val="00C62423"/>
    <w:rsid w:val="00C77FCD"/>
    <w:rsid w:val="00C955CC"/>
    <w:rsid w:val="00CA6B50"/>
    <w:rsid w:val="00CA6F46"/>
    <w:rsid w:val="00CB3117"/>
    <w:rsid w:val="00CB650C"/>
    <w:rsid w:val="00CC57F0"/>
    <w:rsid w:val="00CC61A3"/>
    <w:rsid w:val="00CE1862"/>
    <w:rsid w:val="00CE37ED"/>
    <w:rsid w:val="00D16906"/>
    <w:rsid w:val="00D264FC"/>
    <w:rsid w:val="00D4477D"/>
    <w:rsid w:val="00D4613F"/>
    <w:rsid w:val="00D5318C"/>
    <w:rsid w:val="00D554FC"/>
    <w:rsid w:val="00D67FD1"/>
    <w:rsid w:val="00D81E3D"/>
    <w:rsid w:val="00D949F7"/>
    <w:rsid w:val="00DA057C"/>
    <w:rsid w:val="00DA16BE"/>
    <w:rsid w:val="00DB13AB"/>
    <w:rsid w:val="00DB2EFE"/>
    <w:rsid w:val="00DB2FC5"/>
    <w:rsid w:val="00DC4D14"/>
    <w:rsid w:val="00DD2155"/>
    <w:rsid w:val="00DE344D"/>
    <w:rsid w:val="00DE619D"/>
    <w:rsid w:val="00E058B5"/>
    <w:rsid w:val="00E339F2"/>
    <w:rsid w:val="00E364BA"/>
    <w:rsid w:val="00E70681"/>
    <w:rsid w:val="00E774D0"/>
    <w:rsid w:val="00E8388E"/>
    <w:rsid w:val="00E871F6"/>
    <w:rsid w:val="00E921F5"/>
    <w:rsid w:val="00EA5F52"/>
    <w:rsid w:val="00EB563F"/>
    <w:rsid w:val="00EB7DD0"/>
    <w:rsid w:val="00EC1979"/>
    <w:rsid w:val="00EC282F"/>
    <w:rsid w:val="00ED7C8E"/>
    <w:rsid w:val="00EE2C6F"/>
    <w:rsid w:val="00EE2E07"/>
    <w:rsid w:val="00EE66B1"/>
    <w:rsid w:val="00EF3B2C"/>
    <w:rsid w:val="00EF7B17"/>
    <w:rsid w:val="00F0364D"/>
    <w:rsid w:val="00F0419C"/>
    <w:rsid w:val="00F06CB4"/>
    <w:rsid w:val="00F16C5D"/>
    <w:rsid w:val="00F44DB2"/>
    <w:rsid w:val="00F453E0"/>
    <w:rsid w:val="00F51CA9"/>
    <w:rsid w:val="00F627E2"/>
    <w:rsid w:val="00F81C9E"/>
    <w:rsid w:val="00F820FC"/>
    <w:rsid w:val="00F914C0"/>
    <w:rsid w:val="00FA08FE"/>
    <w:rsid w:val="00FB1BD6"/>
    <w:rsid w:val="00FB61FC"/>
    <w:rsid w:val="00FB7CF3"/>
    <w:rsid w:val="00FC1406"/>
    <w:rsid w:val="00FC328E"/>
    <w:rsid w:val="00FD50CE"/>
    <w:rsid w:val="00FE03D6"/>
    <w:rsid w:val="00FF5D03"/>
    <w:rsid w:val="081635C8"/>
    <w:rsid w:val="08396469"/>
    <w:rsid w:val="0CD51A60"/>
    <w:rsid w:val="1214579B"/>
    <w:rsid w:val="1FC33D9E"/>
    <w:rsid w:val="1FE401BE"/>
    <w:rsid w:val="22FC2DBE"/>
    <w:rsid w:val="31EB7B73"/>
    <w:rsid w:val="35E936C3"/>
    <w:rsid w:val="370444ED"/>
    <w:rsid w:val="3E403D05"/>
    <w:rsid w:val="3F8031D4"/>
    <w:rsid w:val="488B2B3B"/>
    <w:rsid w:val="4DD56882"/>
    <w:rsid w:val="516C1624"/>
    <w:rsid w:val="51E10E4A"/>
    <w:rsid w:val="5312169D"/>
    <w:rsid w:val="5BEC384D"/>
    <w:rsid w:val="60B5047B"/>
    <w:rsid w:val="635571D6"/>
    <w:rsid w:val="676F167E"/>
    <w:rsid w:val="6910637B"/>
    <w:rsid w:val="75397708"/>
    <w:rsid w:val="7A4935E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E6E"/>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C50E6E"/>
    <w:pPr>
      <w:ind w:leftChars="2500" w:left="100"/>
    </w:pPr>
    <w:rPr>
      <w:kern w:val="0"/>
    </w:rPr>
  </w:style>
  <w:style w:type="character" w:customStyle="1" w:styleId="DateChar">
    <w:name w:val="Date Char"/>
    <w:basedOn w:val="DefaultParagraphFont"/>
    <w:link w:val="Date"/>
    <w:uiPriority w:val="99"/>
    <w:semiHidden/>
    <w:locked/>
    <w:rsid w:val="00C50E6E"/>
    <w:rPr>
      <w:rFonts w:cs="Times New Roman"/>
      <w:sz w:val="21"/>
      <w:szCs w:val="21"/>
    </w:rPr>
  </w:style>
  <w:style w:type="paragraph" w:styleId="BalloonText">
    <w:name w:val="Balloon Text"/>
    <w:basedOn w:val="Normal"/>
    <w:link w:val="BalloonTextChar"/>
    <w:uiPriority w:val="99"/>
    <w:semiHidden/>
    <w:rsid w:val="00C50E6E"/>
    <w:rPr>
      <w:sz w:val="18"/>
      <w:szCs w:val="18"/>
    </w:rPr>
  </w:style>
  <w:style w:type="character" w:customStyle="1" w:styleId="BalloonTextChar">
    <w:name w:val="Balloon Text Char"/>
    <w:basedOn w:val="DefaultParagraphFont"/>
    <w:link w:val="BalloonText"/>
    <w:uiPriority w:val="99"/>
    <w:locked/>
    <w:rsid w:val="00C50E6E"/>
    <w:rPr>
      <w:rFonts w:cs="Times New Roman"/>
      <w:kern w:val="2"/>
      <w:sz w:val="18"/>
      <w:szCs w:val="18"/>
    </w:rPr>
  </w:style>
  <w:style w:type="paragraph" w:styleId="Footer">
    <w:name w:val="footer"/>
    <w:basedOn w:val="Normal"/>
    <w:link w:val="FooterChar"/>
    <w:uiPriority w:val="99"/>
    <w:rsid w:val="00C50E6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50E6E"/>
    <w:rPr>
      <w:rFonts w:cs="Times New Roman"/>
      <w:kern w:val="2"/>
      <w:sz w:val="18"/>
      <w:szCs w:val="18"/>
    </w:rPr>
  </w:style>
  <w:style w:type="paragraph" w:styleId="Header">
    <w:name w:val="header"/>
    <w:basedOn w:val="Normal"/>
    <w:link w:val="HeaderChar"/>
    <w:uiPriority w:val="99"/>
    <w:rsid w:val="00C50E6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50E6E"/>
    <w:rPr>
      <w:rFonts w:cs="Times New Roman"/>
      <w:kern w:val="2"/>
      <w:sz w:val="18"/>
      <w:szCs w:val="18"/>
    </w:rPr>
  </w:style>
  <w:style w:type="character" w:styleId="PageNumber">
    <w:name w:val="page number"/>
    <w:basedOn w:val="DefaultParagraphFont"/>
    <w:uiPriority w:val="99"/>
    <w:rsid w:val="00C50E6E"/>
    <w:rPr>
      <w:rFonts w:cs="Times New Roman"/>
    </w:rPr>
  </w:style>
  <w:style w:type="table" w:styleId="TableGrid">
    <w:name w:val="Table Grid"/>
    <w:basedOn w:val="TableNormal"/>
    <w:uiPriority w:val="99"/>
    <w:rsid w:val="00C50E6E"/>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503</Words>
  <Characters>2868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73</cp:revision>
  <cp:lastPrinted>2016-08-03T02:49:00Z</cp:lastPrinted>
  <dcterms:created xsi:type="dcterms:W3CDTF">2016-08-02T09:43:00Z</dcterms:created>
  <dcterms:modified xsi:type="dcterms:W3CDTF">2019-01-06T15:00:00Z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