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塔什库尔干塔吉克自治县马尔洋乡卫生院2024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w:t>
      </w:r>
      <w:r w:rsidR="007E1245" w:rsidRPr="00B763B8">
        <w:rPr>
          <w:rFonts w:ascii="仿宋_GB2312" w:eastAsia="仿宋_GB2312" w:hAnsi="仿宋_GB2312" w:cs="仿宋_GB2312" w:hint="eastAsia"/>
          <w:kern w:val="0"/>
          <w:sz w:val="32"/>
          <w:szCs w:val="32"/>
        </w:rPr>
        <w:lastRenderedPageBreak/>
        <w:t>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塔什库尔干塔吉克自治县马尔洋乡卫生院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塔什库尔干塔吉克自治县马尔洋乡卫生院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 xml:space="preserve">为人民身体健康提供医疗和预防保健服务，医疗常见病多发病护理，恢复期病人康复治疗与护理，预防保健，初级技术人员培训，初级卫生保健规划实施，合作医疗组织与管理，卫生监督与卫生信息管理。 </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塔什库尔干塔吉克自治县马尔洋乡卫生院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1</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门诊部。</w:t>
      </w:r>
    </w:p>
    <w:p w14:paraId="5E4F82AE" w14:textId="79FC723B" w:rsidR="00885758" w:rsidRDefault="0013414F"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塔什库尔干塔吉克自治县马尔洋乡卫生院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13</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23</w:t>
      </w:r>
      <w:r w:rsidR="00055856">
        <w:rPr>
          <w:rFonts w:ascii="仿宋_GB2312" w:eastAsia="仿宋_GB2312" w:hAnsi="宋体" w:cs="宋体" w:hint="eastAsia"/>
          <w:kern w:val="0"/>
          <w:sz w:val="32"/>
          <w:szCs w:val="32"/>
        </w:rPr>
        <w:t>人，其中：在职19人，增加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4</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塔什库尔干塔吉克自治县马尔洋乡卫生院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384.53</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384.53</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384.53</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37.52</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347.01</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w:t>
            </w:r>
            <w:proofErr w:type="gramStart"/>
            <w:r w:rsidR="005B180C" w:rsidRPr="00496F91">
              <w:rPr>
                <w:rFonts w:ascii="仿宋_GB2312" w:eastAsia="仿宋_GB2312" w:hAnsiTheme="minorEastAsia" w:cs="宋体" w:hint="eastAsia"/>
                <w:kern w:val="0"/>
                <w:sz w:val="18"/>
                <w:szCs w:val="18"/>
              </w:rPr>
              <w:t>疫</w:t>
            </w:r>
            <w:proofErr w:type="gramEnd"/>
            <w:r w:rsidR="005B180C" w:rsidRPr="00496F91">
              <w:rPr>
                <w:rFonts w:ascii="仿宋_GB2312" w:eastAsia="仿宋_GB2312" w:hAnsiTheme="minorEastAsia" w:cs="宋体" w:hint="eastAsia"/>
                <w:kern w:val="0"/>
                <w:sz w:val="18"/>
                <w:szCs w:val="18"/>
              </w:rPr>
              <w:t>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384.53</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384.53</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A80610">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proofErr w:type="gramStart"/>
            <w:r w:rsidRPr="00257505">
              <w:rPr>
                <w:rFonts w:ascii="仿宋_GB2312" w:eastAsia="仿宋_GB2312" w:hAnsiTheme="minorEastAsia" w:cs="宋体" w:hint="eastAsia"/>
                <w:b/>
                <w:color w:val="000000"/>
                <w:sz w:val="20"/>
                <w:szCs w:val="20"/>
              </w:rPr>
              <w:t>移支付</w:t>
            </w:r>
            <w:proofErr w:type="gramEnd"/>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822EFC4" w14:textId="77777777" w:rsidTr="00341BAE">
        <w:trPr>
          <w:trHeight w:val="847"/>
          <w:jc w:val="center"/>
        </w:trPr>
        <w:tc>
          <w:tcPr>
            <w:tcW w:w="704" w:type="dxa"/>
            <w:shd w:val="clear" w:color="auto" w:fill="auto"/>
            <w:vAlign w:val="center"/>
          </w:tcPr>
          <w:p w14:paraId="6904B95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5484E3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71ECC87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3D2E06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6BF6EC23"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1559" w:type="dxa"/>
            <w:shd w:val="clear" w:color="auto" w:fill="auto"/>
            <w:vAlign w:val="center"/>
          </w:tcPr>
          <w:p w14:paraId="7ACDE11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850" w:type="dxa"/>
            <w:shd w:val="clear" w:color="auto" w:fill="auto"/>
            <w:vAlign w:val="center"/>
          </w:tcPr>
          <w:p w14:paraId="474027C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851" w:type="dxa"/>
            <w:shd w:val="clear" w:color="auto" w:fill="auto"/>
            <w:vAlign w:val="center"/>
          </w:tcPr>
          <w:p w14:paraId="034419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6A357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36F81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7C9BFC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1CF596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AA4FCD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685723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87B903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7580E2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F5B1792" w14:textId="77777777" w:rsidTr="00341BAE">
        <w:trPr>
          <w:trHeight w:val="847"/>
          <w:jc w:val="center"/>
        </w:trPr>
        <w:tc>
          <w:tcPr>
            <w:tcW w:w="704" w:type="dxa"/>
            <w:shd w:val="clear" w:color="auto" w:fill="auto"/>
            <w:vAlign w:val="center"/>
          </w:tcPr>
          <w:p w14:paraId="5F54FBA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A464FF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56778A7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4307736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0FE352DF"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37.52</w:t>
            </w:r>
          </w:p>
        </w:tc>
        <w:tc>
          <w:tcPr>
            <w:tcW w:w="1559" w:type="dxa"/>
            <w:shd w:val="clear" w:color="auto" w:fill="auto"/>
            <w:vAlign w:val="center"/>
          </w:tcPr>
          <w:p w14:paraId="1EEEF2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850" w:type="dxa"/>
            <w:shd w:val="clear" w:color="auto" w:fill="auto"/>
            <w:vAlign w:val="center"/>
          </w:tcPr>
          <w:p w14:paraId="4FE0C37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37.52</w:t>
            </w:r>
          </w:p>
        </w:tc>
        <w:tc>
          <w:tcPr>
            <w:tcW w:w="851" w:type="dxa"/>
            <w:shd w:val="clear" w:color="auto" w:fill="auto"/>
            <w:vAlign w:val="center"/>
          </w:tcPr>
          <w:p w14:paraId="7CB8A12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20B09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C7CD1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B8E880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604617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11BB03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E4387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FB3B2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BCE95F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F326B3A" w14:textId="77777777" w:rsidTr="00341BAE">
        <w:trPr>
          <w:trHeight w:val="847"/>
          <w:jc w:val="center"/>
        </w:trPr>
        <w:tc>
          <w:tcPr>
            <w:tcW w:w="704" w:type="dxa"/>
            <w:shd w:val="clear" w:color="auto" w:fill="auto"/>
            <w:vAlign w:val="center"/>
          </w:tcPr>
          <w:p w14:paraId="34A3E76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EF1FA9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427635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61A334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562E199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1559" w:type="dxa"/>
            <w:shd w:val="clear" w:color="auto" w:fill="auto"/>
            <w:vAlign w:val="center"/>
          </w:tcPr>
          <w:p w14:paraId="4199685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850" w:type="dxa"/>
            <w:shd w:val="clear" w:color="auto" w:fill="auto"/>
            <w:vAlign w:val="center"/>
          </w:tcPr>
          <w:p w14:paraId="35439B7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851" w:type="dxa"/>
            <w:shd w:val="clear" w:color="auto" w:fill="auto"/>
            <w:vAlign w:val="center"/>
          </w:tcPr>
          <w:p w14:paraId="7DAF9B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4EED44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9526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8F4273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990190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81E05E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2D544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AA893E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03F15C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B950032" w14:textId="77777777" w:rsidTr="00341BAE">
        <w:trPr>
          <w:trHeight w:val="847"/>
          <w:jc w:val="center"/>
        </w:trPr>
        <w:tc>
          <w:tcPr>
            <w:tcW w:w="704" w:type="dxa"/>
            <w:shd w:val="clear" w:color="auto" w:fill="auto"/>
            <w:vAlign w:val="center"/>
          </w:tcPr>
          <w:p w14:paraId="6C4848F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2C231A3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59B1BA1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23C3BA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2BCA2E5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1559" w:type="dxa"/>
            <w:shd w:val="clear" w:color="auto" w:fill="auto"/>
            <w:vAlign w:val="center"/>
          </w:tcPr>
          <w:p w14:paraId="0660BF4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850" w:type="dxa"/>
            <w:shd w:val="clear" w:color="auto" w:fill="auto"/>
            <w:vAlign w:val="center"/>
          </w:tcPr>
          <w:p w14:paraId="48971AC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851" w:type="dxa"/>
            <w:shd w:val="clear" w:color="auto" w:fill="auto"/>
            <w:vAlign w:val="center"/>
          </w:tcPr>
          <w:p w14:paraId="67EB142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071813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D774C1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4AFB74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417B26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C230F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826C50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614D6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9E404B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2A33620" w14:textId="77777777" w:rsidTr="00341BAE">
        <w:trPr>
          <w:trHeight w:val="847"/>
          <w:jc w:val="center"/>
        </w:trPr>
        <w:tc>
          <w:tcPr>
            <w:tcW w:w="704" w:type="dxa"/>
            <w:shd w:val="clear" w:color="auto" w:fill="auto"/>
            <w:vAlign w:val="center"/>
          </w:tcPr>
          <w:p w14:paraId="7E356EB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2E4E8D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02C5B79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762188E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7F8EE136"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1559" w:type="dxa"/>
            <w:shd w:val="clear" w:color="auto" w:fill="auto"/>
            <w:vAlign w:val="center"/>
          </w:tcPr>
          <w:p w14:paraId="2762C1C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850" w:type="dxa"/>
            <w:shd w:val="clear" w:color="auto" w:fill="auto"/>
            <w:vAlign w:val="center"/>
          </w:tcPr>
          <w:p w14:paraId="12B12E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347.01</w:t>
            </w:r>
          </w:p>
        </w:tc>
        <w:tc>
          <w:tcPr>
            <w:tcW w:w="851" w:type="dxa"/>
            <w:shd w:val="clear" w:color="auto" w:fill="auto"/>
            <w:vAlign w:val="center"/>
          </w:tcPr>
          <w:p w14:paraId="32607F6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B044A1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E9B2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20BA88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44E0C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13F9E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0A978C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08AF44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DC967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384.53</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384.53</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384.53</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A80610">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37.52</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37.52</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EB68867" w14:textId="77777777" w:rsidTr="00BA0301">
        <w:trPr>
          <w:trHeight w:val="403"/>
          <w:jc w:val="center"/>
        </w:trPr>
        <w:tc>
          <w:tcPr>
            <w:tcW w:w="596" w:type="dxa"/>
            <w:shd w:val="clear" w:color="auto" w:fill="auto"/>
            <w:vAlign w:val="center"/>
          </w:tcPr>
          <w:p w14:paraId="4A60281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5EFCD1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3B9C7D38"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D7CA33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318E2E9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37.52</w:t>
            </w:r>
          </w:p>
        </w:tc>
        <w:tc>
          <w:tcPr>
            <w:tcW w:w="1276" w:type="dxa"/>
            <w:shd w:val="clear" w:color="auto" w:fill="auto"/>
            <w:vAlign w:val="center"/>
          </w:tcPr>
          <w:p w14:paraId="369E97A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37.52</w:t>
            </w:r>
          </w:p>
        </w:tc>
        <w:tc>
          <w:tcPr>
            <w:tcW w:w="1276" w:type="dxa"/>
            <w:shd w:val="clear" w:color="auto" w:fill="auto"/>
            <w:vAlign w:val="center"/>
          </w:tcPr>
          <w:p w14:paraId="7D2C7CA4"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4159D35" w14:textId="77777777" w:rsidTr="00BA0301">
        <w:trPr>
          <w:trHeight w:val="403"/>
          <w:jc w:val="center"/>
        </w:trPr>
        <w:tc>
          <w:tcPr>
            <w:tcW w:w="596" w:type="dxa"/>
            <w:shd w:val="clear" w:color="auto" w:fill="auto"/>
            <w:vAlign w:val="center"/>
          </w:tcPr>
          <w:p w14:paraId="2B9BB5C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F987AE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7AF452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49FC0E0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65B40DB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37.52</w:t>
            </w:r>
          </w:p>
        </w:tc>
        <w:tc>
          <w:tcPr>
            <w:tcW w:w="1276" w:type="dxa"/>
            <w:shd w:val="clear" w:color="auto" w:fill="auto"/>
            <w:vAlign w:val="center"/>
          </w:tcPr>
          <w:p w14:paraId="477F357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37.52</w:t>
            </w:r>
          </w:p>
        </w:tc>
        <w:tc>
          <w:tcPr>
            <w:tcW w:w="1276" w:type="dxa"/>
            <w:shd w:val="clear" w:color="auto" w:fill="auto"/>
            <w:vAlign w:val="center"/>
          </w:tcPr>
          <w:p w14:paraId="763400F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70FA2CE" w14:textId="77777777" w:rsidTr="00BA0301">
        <w:trPr>
          <w:trHeight w:val="403"/>
          <w:jc w:val="center"/>
        </w:trPr>
        <w:tc>
          <w:tcPr>
            <w:tcW w:w="596" w:type="dxa"/>
            <w:shd w:val="clear" w:color="auto" w:fill="auto"/>
            <w:vAlign w:val="center"/>
          </w:tcPr>
          <w:p w14:paraId="0C3CCAC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33CFE6E"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25F9814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FE146E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306ACC8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347.01</w:t>
            </w:r>
          </w:p>
        </w:tc>
        <w:tc>
          <w:tcPr>
            <w:tcW w:w="1276" w:type="dxa"/>
            <w:shd w:val="clear" w:color="auto" w:fill="auto"/>
            <w:vAlign w:val="center"/>
          </w:tcPr>
          <w:p w14:paraId="0C3586E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347.01</w:t>
            </w:r>
          </w:p>
        </w:tc>
        <w:tc>
          <w:tcPr>
            <w:tcW w:w="1276" w:type="dxa"/>
            <w:shd w:val="clear" w:color="auto" w:fill="auto"/>
            <w:vAlign w:val="center"/>
          </w:tcPr>
          <w:p w14:paraId="7C850B4E"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F4AD515" w14:textId="77777777" w:rsidTr="00BA0301">
        <w:trPr>
          <w:trHeight w:val="403"/>
          <w:jc w:val="center"/>
        </w:trPr>
        <w:tc>
          <w:tcPr>
            <w:tcW w:w="596" w:type="dxa"/>
            <w:shd w:val="clear" w:color="auto" w:fill="auto"/>
            <w:vAlign w:val="center"/>
          </w:tcPr>
          <w:p w14:paraId="4DE568D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4F4D0A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6EF6A0B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06806FE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085218FC"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347.01</w:t>
            </w:r>
          </w:p>
        </w:tc>
        <w:tc>
          <w:tcPr>
            <w:tcW w:w="1276" w:type="dxa"/>
            <w:shd w:val="clear" w:color="auto" w:fill="auto"/>
            <w:vAlign w:val="center"/>
          </w:tcPr>
          <w:p w14:paraId="50953F2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347.01</w:t>
            </w:r>
          </w:p>
        </w:tc>
        <w:tc>
          <w:tcPr>
            <w:tcW w:w="1276" w:type="dxa"/>
            <w:shd w:val="clear" w:color="auto" w:fill="auto"/>
            <w:vAlign w:val="center"/>
          </w:tcPr>
          <w:p w14:paraId="08A3CF0D"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DC6F511" w14:textId="77777777" w:rsidTr="00BA0301">
        <w:trPr>
          <w:trHeight w:val="403"/>
          <w:jc w:val="center"/>
        </w:trPr>
        <w:tc>
          <w:tcPr>
            <w:tcW w:w="596" w:type="dxa"/>
            <w:shd w:val="clear" w:color="auto" w:fill="auto"/>
            <w:vAlign w:val="center"/>
          </w:tcPr>
          <w:p w14:paraId="44DD325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4DFFCE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4FF7167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5524E11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02DCFD3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347.01</w:t>
            </w:r>
          </w:p>
        </w:tc>
        <w:tc>
          <w:tcPr>
            <w:tcW w:w="1276" w:type="dxa"/>
            <w:shd w:val="clear" w:color="auto" w:fill="auto"/>
            <w:vAlign w:val="center"/>
          </w:tcPr>
          <w:p w14:paraId="72EBCF9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347.01</w:t>
            </w:r>
          </w:p>
        </w:tc>
        <w:tc>
          <w:tcPr>
            <w:tcW w:w="1276" w:type="dxa"/>
            <w:shd w:val="clear" w:color="auto" w:fill="auto"/>
            <w:vAlign w:val="center"/>
          </w:tcPr>
          <w:p w14:paraId="5B88E506"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384.53</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384.53</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384.53</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384.53</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37.52</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37.52</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347.01</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347.01</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w:t>
            </w:r>
            <w:proofErr w:type="gramStart"/>
            <w:r w:rsidR="00BD0A1B" w:rsidRPr="00E346CA">
              <w:rPr>
                <w:rFonts w:ascii="仿宋_GB2312" w:eastAsia="仿宋_GB2312" w:hAnsiTheme="minorEastAsia" w:cs="宋体" w:hint="eastAsia"/>
                <w:kern w:val="0"/>
                <w:sz w:val="18"/>
                <w:szCs w:val="18"/>
              </w:rPr>
              <w:t>疫</w:t>
            </w:r>
            <w:proofErr w:type="gramEnd"/>
            <w:r w:rsidR="00BD0A1B" w:rsidRPr="00E346CA">
              <w:rPr>
                <w:rFonts w:ascii="仿宋_GB2312" w:eastAsia="仿宋_GB2312" w:hAnsiTheme="minorEastAsia" w:cs="宋体" w:hint="eastAsia"/>
                <w:kern w:val="0"/>
                <w:sz w:val="18"/>
                <w:szCs w:val="18"/>
              </w:rPr>
              <w:t>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384.53</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384.53</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384.53</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13414F">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37.52</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37.52</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CDA09CE"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4B45781"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58DD0E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3C93C3A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0BC584B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3380DF9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37.52</w:t>
            </w:r>
          </w:p>
        </w:tc>
        <w:tc>
          <w:tcPr>
            <w:tcW w:w="1276" w:type="dxa"/>
            <w:shd w:val="clear" w:color="auto" w:fill="auto"/>
            <w:vAlign w:val="center"/>
          </w:tcPr>
          <w:p w14:paraId="720E2A1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37.52</w:t>
            </w:r>
          </w:p>
        </w:tc>
        <w:tc>
          <w:tcPr>
            <w:tcW w:w="1701" w:type="dxa"/>
            <w:gridSpan w:val="2"/>
            <w:shd w:val="clear" w:color="auto" w:fill="auto"/>
            <w:vAlign w:val="center"/>
          </w:tcPr>
          <w:p w14:paraId="2470F7A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ADCDA7E"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3B6DD87"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95D7F0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22DDFFB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39A6D0D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4FA7848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37.52</w:t>
            </w:r>
          </w:p>
        </w:tc>
        <w:tc>
          <w:tcPr>
            <w:tcW w:w="1276" w:type="dxa"/>
            <w:shd w:val="clear" w:color="auto" w:fill="auto"/>
            <w:vAlign w:val="center"/>
          </w:tcPr>
          <w:p w14:paraId="68940B8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37.52</w:t>
            </w:r>
          </w:p>
        </w:tc>
        <w:tc>
          <w:tcPr>
            <w:tcW w:w="1701" w:type="dxa"/>
            <w:gridSpan w:val="2"/>
            <w:shd w:val="clear" w:color="auto" w:fill="auto"/>
            <w:vAlign w:val="center"/>
          </w:tcPr>
          <w:p w14:paraId="128A334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5FEB7BF"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5B6EF1C"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5FFEF1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36854BF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32BFCBB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02F74A4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347.01</w:t>
            </w:r>
          </w:p>
        </w:tc>
        <w:tc>
          <w:tcPr>
            <w:tcW w:w="1276" w:type="dxa"/>
            <w:shd w:val="clear" w:color="auto" w:fill="auto"/>
            <w:vAlign w:val="center"/>
          </w:tcPr>
          <w:p w14:paraId="63E8757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347.01</w:t>
            </w:r>
          </w:p>
        </w:tc>
        <w:tc>
          <w:tcPr>
            <w:tcW w:w="1701" w:type="dxa"/>
            <w:gridSpan w:val="2"/>
            <w:shd w:val="clear" w:color="auto" w:fill="auto"/>
            <w:vAlign w:val="center"/>
          </w:tcPr>
          <w:p w14:paraId="67EFCFA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B15DE56"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7DC186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1A1886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0CFBA95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2D9C767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6678FFA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347.01</w:t>
            </w:r>
          </w:p>
        </w:tc>
        <w:tc>
          <w:tcPr>
            <w:tcW w:w="1276" w:type="dxa"/>
            <w:shd w:val="clear" w:color="auto" w:fill="auto"/>
            <w:vAlign w:val="center"/>
          </w:tcPr>
          <w:p w14:paraId="4AF5914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347.01</w:t>
            </w:r>
          </w:p>
        </w:tc>
        <w:tc>
          <w:tcPr>
            <w:tcW w:w="1701" w:type="dxa"/>
            <w:gridSpan w:val="2"/>
            <w:shd w:val="clear" w:color="auto" w:fill="auto"/>
            <w:vAlign w:val="center"/>
          </w:tcPr>
          <w:p w14:paraId="49D2125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905476A"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0FF3719"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9F19A3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54B60B8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66E5ABF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1403D03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347.01</w:t>
            </w:r>
          </w:p>
        </w:tc>
        <w:tc>
          <w:tcPr>
            <w:tcW w:w="1276" w:type="dxa"/>
            <w:shd w:val="clear" w:color="auto" w:fill="auto"/>
            <w:vAlign w:val="center"/>
          </w:tcPr>
          <w:p w14:paraId="7158B15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347.01</w:t>
            </w:r>
          </w:p>
        </w:tc>
        <w:tc>
          <w:tcPr>
            <w:tcW w:w="1701" w:type="dxa"/>
            <w:gridSpan w:val="2"/>
            <w:shd w:val="clear" w:color="auto" w:fill="auto"/>
            <w:vAlign w:val="center"/>
          </w:tcPr>
          <w:p w14:paraId="72992AA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1341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384.53</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384.53</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379.20</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379.20</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B87080E" w14:textId="77777777" w:rsidTr="00AC73BD">
        <w:trPr>
          <w:trHeight w:val="340"/>
          <w:jc w:val="center"/>
        </w:trPr>
        <w:tc>
          <w:tcPr>
            <w:tcW w:w="988" w:type="dxa"/>
            <w:shd w:val="clear" w:color="auto" w:fill="auto"/>
            <w:vAlign w:val="center"/>
          </w:tcPr>
          <w:p w14:paraId="5A91A11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FDF069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4A0CB10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63EF97F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63.49</w:t>
            </w:r>
          </w:p>
        </w:tc>
        <w:tc>
          <w:tcPr>
            <w:tcW w:w="1417" w:type="dxa"/>
            <w:shd w:val="clear" w:color="auto" w:fill="auto"/>
            <w:vAlign w:val="center"/>
          </w:tcPr>
          <w:p w14:paraId="79A6547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63.49</w:t>
            </w:r>
          </w:p>
        </w:tc>
        <w:tc>
          <w:tcPr>
            <w:tcW w:w="1418" w:type="dxa"/>
            <w:shd w:val="clear" w:color="auto" w:fill="auto"/>
            <w:vAlign w:val="center"/>
          </w:tcPr>
          <w:p w14:paraId="7D045D9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BD77921" w14:textId="77777777" w:rsidTr="00AC73BD">
        <w:trPr>
          <w:trHeight w:val="340"/>
          <w:jc w:val="center"/>
        </w:trPr>
        <w:tc>
          <w:tcPr>
            <w:tcW w:w="988" w:type="dxa"/>
            <w:shd w:val="clear" w:color="auto" w:fill="auto"/>
            <w:vAlign w:val="center"/>
          </w:tcPr>
          <w:p w14:paraId="764CBC5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8E2BC8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2D67A6B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7C73975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122.94</w:t>
            </w:r>
          </w:p>
        </w:tc>
        <w:tc>
          <w:tcPr>
            <w:tcW w:w="1417" w:type="dxa"/>
            <w:shd w:val="clear" w:color="auto" w:fill="auto"/>
            <w:vAlign w:val="center"/>
          </w:tcPr>
          <w:p w14:paraId="7980DA4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122.94</w:t>
            </w:r>
          </w:p>
        </w:tc>
        <w:tc>
          <w:tcPr>
            <w:tcW w:w="1418" w:type="dxa"/>
            <w:shd w:val="clear" w:color="auto" w:fill="auto"/>
            <w:vAlign w:val="center"/>
          </w:tcPr>
          <w:p w14:paraId="5F43170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69AC120" w14:textId="77777777" w:rsidTr="00AC73BD">
        <w:trPr>
          <w:trHeight w:val="340"/>
          <w:jc w:val="center"/>
        </w:trPr>
        <w:tc>
          <w:tcPr>
            <w:tcW w:w="988" w:type="dxa"/>
            <w:shd w:val="clear" w:color="auto" w:fill="auto"/>
            <w:vAlign w:val="center"/>
          </w:tcPr>
          <w:p w14:paraId="044EBE0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BDDFB7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6E05295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5711083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54.90</w:t>
            </w:r>
          </w:p>
        </w:tc>
        <w:tc>
          <w:tcPr>
            <w:tcW w:w="1417" w:type="dxa"/>
            <w:shd w:val="clear" w:color="auto" w:fill="auto"/>
            <w:vAlign w:val="center"/>
          </w:tcPr>
          <w:p w14:paraId="4375E733"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54.90</w:t>
            </w:r>
          </w:p>
        </w:tc>
        <w:tc>
          <w:tcPr>
            <w:tcW w:w="1418" w:type="dxa"/>
            <w:shd w:val="clear" w:color="auto" w:fill="auto"/>
            <w:vAlign w:val="center"/>
          </w:tcPr>
          <w:p w14:paraId="1D335D9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EFC6A5C" w14:textId="77777777" w:rsidTr="00AC73BD">
        <w:trPr>
          <w:trHeight w:val="340"/>
          <w:jc w:val="center"/>
        </w:trPr>
        <w:tc>
          <w:tcPr>
            <w:tcW w:w="988" w:type="dxa"/>
            <w:shd w:val="clear" w:color="auto" w:fill="auto"/>
            <w:vAlign w:val="center"/>
          </w:tcPr>
          <w:p w14:paraId="09EFBCD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D2C8A9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40CE118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3C8280B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47.37</w:t>
            </w:r>
          </w:p>
        </w:tc>
        <w:tc>
          <w:tcPr>
            <w:tcW w:w="1417" w:type="dxa"/>
            <w:shd w:val="clear" w:color="auto" w:fill="auto"/>
            <w:vAlign w:val="center"/>
          </w:tcPr>
          <w:p w14:paraId="7590DA2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47.37</w:t>
            </w:r>
          </w:p>
        </w:tc>
        <w:tc>
          <w:tcPr>
            <w:tcW w:w="1418" w:type="dxa"/>
            <w:shd w:val="clear" w:color="auto" w:fill="auto"/>
            <w:vAlign w:val="center"/>
          </w:tcPr>
          <w:p w14:paraId="510EC73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0CD08FF" w14:textId="77777777" w:rsidTr="00AC73BD">
        <w:trPr>
          <w:trHeight w:val="340"/>
          <w:jc w:val="center"/>
        </w:trPr>
        <w:tc>
          <w:tcPr>
            <w:tcW w:w="988" w:type="dxa"/>
            <w:shd w:val="clear" w:color="auto" w:fill="auto"/>
            <w:vAlign w:val="center"/>
          </w:tcPr>
          <w:p w14:paraId="748910C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956905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18EB596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17D1A66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38.52</w:t>
            </w:r>
          </w:p>
        </w:tc>
        <w:tc>
          <w:tcPr>
            <w:tcW w:w="1417" w:type="dxa"/>
            <w:shd w:val="clear" w:color="auto" w:fill="auto"/>
            <w:vAlign w:val="center"/>
          </w:tcPr>
          <w:p w14:paraId="60EA6D8D"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38.52</w:t>
            </w:r>
          </w:p>
        </w:tc>
        <w:tc>
          <w:tcPr>
            <w:tcW w:w="1418" w:type="dxa"/>
            <w:shd w:val="clear" w:color="auto" w:fill="auto"/>
            <w:vAlign w:val="center"/>
          </w:tcPr>
          <w:p w14:paraId="1C799EC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63BF541" w14:textId="77777777" w:rsidTr="00AC73BD">
        <w:trPr>
          <w:trHeight w:val="340"/>
          <w:jc w:val="center"/>
        </w:trPr>
        <w:tc>
          <w:tcPr>
            <w:tcW w:w="988" w:type="dxa"/>
            <w:shd w:val="clear" w:color="auto" w:fill="auto"/>
            <w:vAlign w:val="center"/>
          </w:tcPr>
          <w:p w14:paraId="54DEC3C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10A6CE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0800F8F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285CF3A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16.37</w:t>
            </w:r>
          </w:p>
        </w:tc>
        <w:tc>
          <w:tcPr>
            <w:tcW w:w="1417" w:type="dxa"/>
            <w:shd w:val="clear" w:color="auto" w:fill="auto"/>
            <w:vAlign w:val="center"/>
          </w:tcPr>
          <w:p w14:paraId="10FC28A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16.37</w:t>
            </w:r>
          </w:p>
        </w:tc>
        <w:tc>
          <w:tcPr>
            <w:tcW w:w="1418" w:type="dxa"/>
            <w:shd w:val="clear" w:color="auto" w:fill="auto"/>
            <w:vAlign w:val="center"/>
          </w:tcPr>
          <w:p w14:paraId="34B105E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95A9480" w14:textId="77777777" w:rsidTr="00AC73BD">
        <w:trPr>
          <w:trHeight w:val="340"/>
          <w:jc w:val="center"/>
        </w:trPr>
        <w:tc>
          <w:tcPr>
            <w:tcW w:w="988" w:type="dxa"/>
            <w:shd w:val="clear" w:color="auto" w:fill="auto"/>
            <w:vAlign w:val="center"/>
          </w:tcPr>
          <w:p w14:paraId="453C6C4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A12E80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025D0D7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46D9964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2.68</w:t>
            </w:r>
          </w:p>
        </w:tc>
        <w:tc>
          <w:tcPr>
            <w:tcW w:w="1417" w:type="dxa"/>
            <w:shd w:val="clear" w:color="auto" w:fill="auto"/>
            <w:vAlign w:val="center"/>
          </w:tcPr>
          <w:p w14:paraId="2466B65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2.68</w:t>
            </w:r>
          </w:p>
        </w:tc>
        <w:tc>
          <w:tcPr>
            <w:tcW w:w="1418" w:type="dxa"/>
            <w:shd w:val="clear" w:color="auto" w:fill="auto"/>
            <w:vAlign w:val="center"/>
          </w:tcPr>
          <w:p w14:paraId="136D762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7B22F4" w14:textId="77777777" w:rsidTr="00AC73BD">
        <w:trPr>
          <w:trHeight w:val="340"/>
          <w:jc w:val="center"/>
        </w:trPr>
        <w:tc>
          <w:tcPr>
            <w:tcW w:w="988" w:type="dxa"/>
            <w:shd w:val="clear" w:color="auto" w:fill="auto"/>
            <w:vAlign w:val="center"/>
          </w:tcPr>
          <w:p w14:paraId="52FFE6A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E3FE9E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34FC67C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5227287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32.93</w:t>
            </w:r>
          </w:p>
        </w:tc>
        <w:tc>
          <w:tcPr>
            <w:tcW w:w="1417" w:type="dxa"/>
            <w:shd w:val="clear" w:color="auto" w:fill="auto"/>
            <w:vAlign w:val="center"/>
          </w:tcPr>
          <w:p w14:paraId="43486D3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32.93</w:t>
            </w:r>
          </w:p>
        </w:tc>
        <w:tc>
          <w:tcPr>
            <w:tcW w:w="1418" w:type="dxa"/>
            <w:shd w:val="clear" w:color="auto" w:fill="auto"/>
            <w:vAlign w:val="center"/>
          </w:tcPr>
          <w:p w14:paraId="4C93C1B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F68B463" w14:textId="77777777" w:rsidTr="00AC73BD">
        <w:trPr>
          <w:trHeight w:val="340"/>
          <w:jc w:val="center"/>
        </w:trPr>
        <w:tc>
          <w:tcPr>
            <w:tcW w:w="988" w:type="dxa"/>
            <w:shd w:val="clear" w:color="auto" w:fill="auto"/>
            <w:vAlign w:val="center"/>
          </w:tcPr>
          <w:p w14:paraId="1DF8E18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6FF1C22D"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28B31E0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7A93B8B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5.33</w:t>
            </w:r>
          </w:p>
        </w:tc>
        <w:tc>
          <w:tcPr>
            <w:tcW w:w="1417" w:type="dxa"/>
            <w:shd w:val="clear" w:color="auto" w:fill="auto"/>
            <w:vAlign w:val="center"/>
          </w:tcPr>
          <w:p w14:paraId="10237F2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5.33</w:t>
            </w:r>
          </w:p>
        </w:tc>
        <w:tc>
          <w:tcPr>
            <w:tcW w:w="1418" w:type="dxa"/>
            <w:shd w:val="clear" w:color="auto" w:fill="auto"/>
            <w:vAlign w:val="center"/>
          </w:tcPr>
          <w:p w14:paraId="3CD2007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7E60D6C" w14:textId="77777777" w:rsidTr="00AC73BD">
        <w:trPr>
          <w:trHeight w:val="340"/>
          <w:jc w:val="center"/>
        </w:trPr>
        <w:tc>
          <w:tcPr>
            <w:tcW w:w="988" w:type="dxa"/>
            <w:shd w:val="clear" w:color="auto" w:fill="auto"/>
            <w:vAlign w:val="center"/>
          </w:tcPr>
          <w:p w14:paraId="4EDD2E0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163BAA3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09FEF55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1517359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4.75</w:t>
            </w:r>
          </w:p>
        </w:tc>
        <w:tc>
          <w:tcPr>
            <w:tcW w:w="1417" w:type="dxa"/>
            <w:shd w:val="clear" w:color="auto" w:fill="auto"/>
            <w:vAlign w:val="center"/>
          </w:tcPr>
          <w:p w14:paraId="366FCF0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4.75</w:t>
            </w:r>
          </w:p>
        </w:tc>
        <w:tc>
          <w:tcPr>
            <w:tcW w:w="1418" w:type="dxa"/>
            <w:shd w:val="clear" w:color="auto" w:fill="auto"/>
            <w:vAlign w:val="center"/>
          </w:tcPr>
          <w:p w14:paraId="7A660BF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0DD7D67" w14:textId="77777777" w:rsidTr="00AC73BD">
        <w:trPr>
          <w:trHeight w:val="340"/>
          <w:jc w:val="center"/>
        </w:trPr>
        <w:tc>
          <w:tcPr>
            <w:tcW w:w="988" w:type="dxa"/>
            <w:shd w:val="clear" w:color="auto" w:fill="auto"/>
            <w:vAlign w:val="center"/>
          </w:tcPr>
          <w:p w14:paraId="0F9DCA7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36D161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7AF5488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2EECF4A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7" w:type="dxa"/>
            <w:shd w:val="clear" w:color="auto" w:fill="auto"/>
            <w:vAlign w:val="center"/>
          </w:tcPr>
          <w:p w14:paraId="53739E8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8" w:type="dxa"/>
            <w:shd w:val="clear" w:color="auto" w:fill="auto"/>
            <w:vAlign w:val="center"/>
          </w:tcPr>
          <w:p w14:paraId="1595DA1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384.53</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384.53</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A80610">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备注：新疆维吾尔自治区喀什地区塔什库尔干塔吉克自治县马尔洋乡卫生院部门2024年没有使用一般公共预算安排的支出，一般公共预算项目支出情况表为空表。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A80610">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备注：新疆维吾尔自治区喀什地区塔什库尔干塔吉克自治县马尔洋乡卫生院部门2024年没有使用政府性基金预算拨款安排的支出，政府性基金预算支出情况表为空表。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备注：新疆维吾尔自治区喀什地区塔什库尔干塔吉克自治县马尔洋乡卫生院部门2024年没有使用国有资本经营预算拨款安排的支出，国有资本经营预算支出情况表为空表。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塔什库尔干塔吉克自治县马尔洋乡卫生院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备注：新疆维吾尔自治区喀什地区塔什库尔干塔吉克自治县马尔洋乡卫生院部门2024年没有使用财政拨款“三公”经费安排的支出，财政拨款“三公”经费支出情况表为空表。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编制部门：新疆维吾尔自治区喀什地区塔什库尔干塔吉克自治县马尔洋乡卫生院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备注：新疆维吾尔自治区喀什地区塔什库尔干塔吉克自治县马尔洋乡卫生院部门2024年</w:t>
      </w:r>
      <w:proofErr w:type="gramStart"/>
      <w:r w:rsidRPr="009944D1">
        <w:rPr>
          <w:rFonts w:asciiTheme="minorEastAsia" w:eastAsiaTheme="minorEastAsia" w:hAnsiTheme="minorEastAsia" w:cs="宋体" w:hint="eastAsia"/>
          <w:kern w:val="0"/>
          <w:sz w:val="18"/>
          <w:szCs w:val="18"/>
        </w:rPr>
        <w:t>无上年</w:t>
      </w:r>
      <w:proofErr w:type="gramEnd"/>
      <w:r w:rsidRPr="009944D1">
        <w:rPr>
          <w:rFonts w:asciiTheme="minorEastAsia" w:eastAsiaTheme="minorEastAsia" w:hAnsiTheme="minorEastAsia" w:cs="宋体" w:hint="eastAsia"/>
          <w:kern w:val="0"/>
          <w:sz w:val="18"/>
          <w:szCs w:val="18"/>
        </w:rPr>
        <w:t>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塔什库尔干塔吉克自治县马尔洋乡卫生院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塔什库尔干塔吉克自治县马尔洋乡卫生院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384.53</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塔什库尔干塔吉克自治县马尔洋乡卫生院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384.53</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384.53</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增加40.29</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增长11.70</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在职人员新增，在职人员职务职级晋升，绩效改革等相关政策发生变化致使工资福利支出增加，对个人和家庭补助增加，预算数相应增加。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lastRenderedPageBreak/>
        <w:t>新疆维吾尔自治区喀什地区</w:t>
      </w:r>
      <w:r w:rsidR="007E1245" w:rsidRPr="00674189">
        <w:rPr>
          <w:rFonts w:ascii="仿宋_GB2312" w:eastAsia="仿宋_GB2312" w:hAnsi="宋体" w:cs="宋体" w:hint="eastAsia"/>
          <w:kern w:val="0"/>
          <w:sz w:val="32"/>
          <w:szCs w:val="32"/>
        </w:rPr>
        <w:t>塔什库尔干塔吉克自治县马尔洋乡卫生院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384.53</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384.53</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40.29</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11.70</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在职人员新增，在职人员职务职级晋升，绩效改革等相关政策发生变化致使工资福利支出增加，对个人和家庭补助增加，预算数相应增加。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384.53</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收入预算包括：一般公共预算拨款384.53万元。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社会保障和就业支出37.52万元，主要用于：基本养老保险支出；卫生健康支出347.01万元，主要用于：工资福利支出和对个人家庭补助。</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塔什库尔干塔吉克自治县马尔洋乡卫生院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384.53</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384.53</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40.29</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11.70</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在职人员新增，在职人员职务职级晋升，绩效改革等相</w:t>
      </w:r>
      <w:r w:rsidR="00534961" w:rsidRPr="003B05BA">
        <w:rPr>
          <w:rFonts w:ascii="仿宋_GB2312" w:eastAsia="仿宋_GB2312" w:hAnsi="宋体" w:cs="宋体"/>
          <w:kern w:val="0"/>
          <w:sz w:val="32"/>
          <w:szCs w:val="32"/>
        </w:rPr>
        <w:lastRenderedPageBreak/>
        <w:t>关政策发生变化致使工资福利支出增加，对个人和家庭补助增加，预算数相应增加。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.社会保障和就业支出（类）37.52万元，占9.76%</w:t>
      </w:r>
      <w:r w:rsidR="007A4013" w:rsidRPr="003B05BA">
        <w:rPr>
          <w:rFonts w:ascii="仿宋_GB2312" w:eastAsia="仿宋_GB2312" w:hAnsi="宋体" w:cs="宋体" w:hint="eastAsia"/>
          <w:kern w:val="0"/>
          <w:sz w:val="32"/>
          <w:szCs w:val="32"/>
        </w:rPr>
        <w:t>。</w:t>
      </w:r>
    </w:p>
    <w:p w14:paraId="3C209D5A"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.卫生健康支出（类）347.01万元，占90.24%</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2024年预算数为37.52万元，比上年预算增加5.32万元，增长16.52%，主要原因是：在职人员增加，在职人员职务职级晋，工资标准增加，基本养老保险支出增加，预算数相应增加。 </w:t>
      </w:r>
    </w:p>
    <w:p w14:paraId="4A4163BB"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347.01万元，比上年预算增加35.14万元，增长11.27%，主要原因是：在职人员新增，在职人员职务职级晋升，绩效改革等相关政策发生变化致使工资福利支出增加，对个人和家庭补助增加，预算数相应增加。 </w:t>
      </w:r>
    </w:p>
    <w:p w14:paraId="499BD533"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2024年预算数为0.00万元，比上年预算减少0.17万元，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新疆维吾尔自治区喀什地区</w:t>
      </w:r>
      <w:r w:rsidR="007E1245" w:rsidRPr="003B05BA">
        <w:rPr>
          <w:rFonts w:ascii="仿宋_GB2312" w:eastAsia="仿宋_GB2312" w:hAnsi="宋体" w:cs="宋体" w:hint="eastAsia"/>
          <w:kern w:val="0"/>
          <w:sz w:val="32"/>
          <w:szCs w:val="32"/>
        </w:rPr>
        <w:t>塔什库尔干塔吉克自治县马尔洋乡卫生院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384.53</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人员经费384.53万元，主要包括：基本工资、津贴补贴、奖金、绩效工资、机关事业单位基本养老保险缴费、职工基本医疗保险缴费、其他社会保障缴费、住房公积金、退休费、生活补助等。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7E7F268A" w:rsidR="006C451F" w:rsidRPr="003B05BA" w:rsidRDefault="000D2F28"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塔什库尔干塔吉克自治县马尔洋乡卫生院部门2024年没有使用一般公共预算项目支出，一般公共预算项目支出情况表为空表。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塔什库尔干塔吉克自治县马尔洋乡卫生院部门2024年没有使用政府性基金预算拨款安排的支出，政府性基金预算支出情况表为空表。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塔什库尔干塔吉克自治县马尔洋乡卫生院部门2024年没有使用国有资本经营预算拨款安排的支出，国有资本经营预算支出情况表为空表。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塔什库尔干塔吉克自治县马尔洋乡卫生院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塔什库尔干塔吉克自治县马尔洋乡卫</w:t>
      </w:r>
      <w:r w:rsidR="00640E06" w:rsidRPr="003B05BA">
        <w:rPr>
          <w:rFonts w:ascii="仿宋_GB2312" w:eastAsia="仿宋_GB2312" w:hAnsi="宋体" w:cs="宋体" w:hint="eastAsia"/>
          <w:kern w:val="0"/>
          <w:sz w:val="32"/>
          <w:szCs w:val="32"/>
        </w:rPr>
        <w:lastRenderedPageBreak/>
        <w:t>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我单位本年预算未安排公务用车运行费；公务接待费增加0.00万元，增长0.00%，主要原因是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关于新疆维吾尔自治区喀什地区塔什库尔干塔吉克自治县马尔洋乡卫生院部门2024年上年结转结余预算情况说明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塔什库尔干塔吉克自治县马尔洋乡卫生院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w:t>
      </w:r>
      <w:proofErr w:type="gramStart"/>
      <w:r w:rsidR="00116F92">
        <w:rPr>
          <w:rFonts w:ascii="仿宋_GB2312" w:eastAsia="仿宋_GB2312" w:hAnsi="仿宋_GB2312" w:cs="仿宋_GB2312" w:hint="eastAsia"/>
          <w:kern w:val="0"/>
          <w:sz w:val="32"/>
          <w:szCs w:val="32"/>
        </w:rPr>
        <w:t>无上年</w:t>
      </w:r>
      <w:proofErr w:type="gramEnd"/>
      <w:r w:rsidR="00116F92">
        <w:rPr>
          <w:rFonts w:ascii="仿宋_GB2312" w:eastAsia="仿宋_GB2312" w:hAnsi="仿宋_GB2312" w:cs="仿宋_GB2312" w:hint="eastAsia"/>
          <w:kern w:val="0"/>
          <w:sz w:val="32"/>
          <w:szCs w:val="32"/>
        </w:rPr>
        <w:t>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7B5C88AF"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塔什库尔干塔吉克自治县马尔洋乡卫生院部门2024年的事业单位运行经费财政拨款预算0.00万元，比上年预算减少14.12万元，下降100.00%。主要原因是</w:t>
      </w:r>
      <w:r w:rsidR="00977C90">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我单位本年预算未安排单位运行经费。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塔什库尔干塔吉克自治县马尔洋乡卫生院部门政府采购预算0.00万元，其中：政府采购货物预算</w:t>
      </w:r>
      <w:r w:rsidRPr="003B05BA">
        <w:rPr>
          <w:rFonts w:ascii="仿宋_GB2312" w:eastAsia="仿宋_GB2312" w:hAnsi="宋体" w:cs="宋体" w:hint="eastAsia"/>
          <w:kern w:val="0"/>
          <w:sz w:val="32"/>
          <w:szCs w:val="32"/>
        </w:rPr>
        <w:lastRenderedPageBreak/>
        <w:t>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塔什库尔干塔吉克自治县马尔洋乡卫生院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w:t>
      </w:r>
      <w:proofErr w:type="gramStart"/>
      <w:r w:rsidR="00343F03" w:rsidRPr="003B05BA">
        <w:rPr>
          <w:rFonts w:ascii="仿宋_GB2312" w:eastAsia="仿宋_GB2312" w:hAnsi="宋体" w:cs="宋体" w:hint="eastAsia"/>
          <w:kern w:val="0"/>
          <w:sz w:val="32"/>
          <w:szCs w:val="32"/>
        </w:rPr>
        <w:t>微企业</w:t>
      </w:r>
      <w:proofErr w:type="gramEnd"/>
      <w:r w:rsidR="00343F03" w:rsidRPr="003B05BA">
        <w:rPr>
          <w:rFonts w:ascii="仿宋_GB2312" w:eastAsia="仿宋_GB2312" w:hAnsi="宋体" w:cs="宋体" w:hint="eastAsia"/>
          <w:kern w:val="0"/>
          <w:sz w:val="32"/>
          <w:szCs w:val="32"/>
        </w:rPr>
        <w:t>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塔什库尔干塔吉克自治县马尔洋乡卫生院部门及下属各预算单位占用使用国有资产总体情况为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44EB352F"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11E69D1D" w14:textId="5F333D9E" w:rsidR="00275D41" w:rsidRPr="00275D41" w:rsidRDefault="00275D41" w:rsidP="00275D41">
      <w:pPr>
        <w:widowControl/>
        <w:spacing w:line="520" w:lineRule="exact"/>
        <w:ind w:firstLineChars="196" w:firstLine="549"/>
        <w:jc w:val="left"/>
        <w:rPr>
          <w:rFonts w:ascii="仿宋_GB2312" w:eastAsia="仿宋_GB2312" w:hAnsi="宋体" w:cs="宋体" w:hint="eastAsia"/>
          <w:kern w:val="0"/>
          <w:sz w:val="28"/>
          <w:szCs w:val="28"/>
        </w:rPr>
      </w:pPr>
      <w:r w:rsidRPr="00275D41">
        <w:rPr>
          <w:rFonts w:ascii="仿宋_GB2312" w:eastAsia="仿宋_GB2312" w:hAnsi="宋体" w:cs="宋体" w:hint="eastAsia"/>
          <w:kern w:val="0"/>
          <w:sz w:val="28"/>
          <w:szCs w:val="28"/>
        </w:rPr>
        <w:t>1、我单位整体绩效情况表由卫生健康委员会汇总公开；</w:t>
      </w:r>
    </w:p>
    <w:p w14:paraId="7C32889A" w14:textId="77777777" w:rsidR="00275D41" w:rsidRDefault="00275D41" w:rsidP="00275D41">
      <w:pPr>
        <w:widowControl/>
        <w:spacing w:line="520" w:lineRule="exact"/>
        <w:ind w:firstLineChars="196" w:firstLine="549"/>
        <w:jc w:val="left"/>
        <w:rPr>
          <w:rFonts w:ascii="仿宋_GB2312" w:eastAsia="仿宋_GB2312" w:hAnsi="宋体" w:cs="宋体"/>
          <w:kern w:val="0"/>
          <w:sz w:val="28"/>
          <w:szCs w:val="28"/>
        </w:rPr>
      </w:pPr>
      <w:r w:rsidRPr="00275D41">
        <w:rPr>
          <w:rFonts w:ascii="仿宋_GB2312" w:eastAsia="仿宋_GB2312" w:hAnsi="宋体" w:cs="宋体" w:hint="eastAsia"/>
          <w:kern w:val="0"/>
          <w:sz w:val="28"/>
          <w:szCs w:val="28"/>
        </w:rPr>
        <w:t>2、2024年我单位面向中小企业、小</w:t>
      </w:r>
      <w:proofErr w:type="gramStart"/>
      <w:r w:rsidRPr="00275D41">
        <w:rPr>
          <w:rFonts w:ascii="仿宋_GB2312" w:eastAsia="仿宋_GB2312" w:hAnsi="宋体" w:cs="宋体" w:hint="eastAsia"/>
          <w:kern w:val="0"/>
          <w:sz w:val="28"/>
          <w:szCs w:val="28"/>
        </w:rPr>
        <w:t>微企业</w:t>
      </w:r>
      <w:proofErr w:type="gramEnd"/>
      <w:r w:rsidRPr="00275D41">
        <w:rPr>
          <w:rFonts w:ascii="仿宋_GB2312" w:eastAsia="仿宋_GB2312" w:hAnsi="宋体" w:cs="宋体" w:hint="eastAsia"/>
          <w:kern w:val="0"/>
          <w:sz w:val="28"/>
          <w:szCs w:val="28"/>
        </w:rPr>
        <w:t>未安排政府采购预算。</w:t>
      </w:r>
    </w:p>
    <w:p w14:paraId="1F5B4DFA" w14:textId="4BCFC12C" w:rsidR="001C02B1" w:rsidRDefault="001C02B1" w:rsidP="00275D41">
      <w:pPr>
        <w:widowControl/>
        <w:spacing w:line="520" w:lineRule="exact"/>
        <w:ind w:firstLineChars="196" w:firstLine="590"/>
        <w:jc w:val="left"/>
        <w:rPr>
          <w:rFonts w:ascii="黑体" w:eastAsia="黑体" w:hAnsi="黑体" w:hint="eastAsia"/>
          <w:b/>
          <w:kern w:val="0"/>
          <w:sz w:val="30"/>
          <w:szCs w:val="30"/>
        </w:rPr>
      </w:pPr>
      <w:r>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3EC69C89"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事业单位公务出国（境）的国际旅费、国外城市间交通费、住宿费、伙食费、培训费、公杂费等支出；公务用车购置反映基本建设支出中安排机关和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事业单位用于公务用车购置的支出（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w:t>
      </w:r>
      <w:r w:rsidR="008A168C">
        <w:rPr>
          <w:rFonts w:ascii="仿宋_GB2312" w:eastAsia="仿宋_GB2312" w:hint="eastAsia"/>
          <w:sz w:val="32"/>
          <w:szCs w:val="32"/>
        </w:rPr>
        <w:t>公务用车运行维护费反映机关</w:t>
      </w:r>
      <w:r>
        <w:rPr>
          <w:rFonts w:ascii="仿宋_GB2312" w:eastAsia="仿宋_GB2312" w:hint="eastAsia"/>
          <w:sz w:val="32"/>
          <w:szCs w:val="32"/>
        </w:rPr>
        <w:t>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事业单位按规定保留的公务用车燃料费、维修费、过桥过路费、保险费、安全奖励费用等支出；公务接待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4AD08B02" w14:textId="77777777" w:rsidR="00AC4941"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塔什库尔干塔吉克自治县马尔洋乡卫生院</w:t>
      </w:r>
    </w:p>
    <w:p w14:paraId="28515644" w14:textId="3D71A03F" w:rsidR="002E78F0" w:rsidRPr="00D30138" w:rsidRDefault="00AC4941">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A80610">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6FA75" w14:textId="77777777" w:rsidR="003051D2" w:rsidRDefault="003051D2">
      <w:r>
        <w:separator/>
      </w:r>
    </w:p>
  </w:endnote>
  <w:endnote w:type="continuationSeparator" w:id="0">
    <w:p w14:paraId="7CF99F01" w14:textId="77777777" w:rsidR="003051D2" w:rsidRDefault="003051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D0FAE5" w14:textId="77777777" w:rsidR="003051D2" w:rsidRDefault="003051D2">
      <w:r>
        <w:separator/>
      </w:r>
    </w:p>
  </w:footnote>
  <w:footnote w:type="continuationSeparator" w:id="0">
    <w:p w14:paraId="3D8CF7DE" w14:textId="77777777" w:rsidR="003051D2" w:rsidRDefault="003051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2111968307">
    <w:abstractNumId w:val="2"/>
  </w:num>
  <w:num w:numId="2" w16cid:durableId="223028254">
    <w:abstractNumId w:val="1"/>
  </w:num>
  <w:num w:numId="3" w16cid:durableId="3754755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3D0"/>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47C0"/>
    <w:rsid w:val="000B6393"/>
    <w:rsid w:val="000B751C"/>
    <w:rsid w:val="000B75B8"/>
    <w:rsid w:val="000C04D7"/>
    <w:rsid w:val="000C16B4"/>
    <w:rsid w:val="000C3350"/>
    <w:rsid w:val="000C392F"/>
    <w:rsid w:val="000C45D4"/>
    <w:rsid w:val="000C6676"/>
    <w:rsid w:val="000C6E2C"/>
    <w:rsid w:val="000D13C6"/>
    <w:rsid w:val="000D1811"/>
    <w:rsid w:val="000D2F28"/>
    <w:rsid w:val="000D30E4"/>
    <w:rsid w:val="000D3246"/>
    <w:rsid w:val="000D6242"/>
    <w:rsid w:val="000D6F27"/>
    <w:rsid w:val="000E1736"/>
    <w:rsid w:val="000E1B17"/>
    <w:rsid w:val="000E420B"/>
    <w:rsid w:val="000E5C28"/>
    <w:rsid w:val="000E6934"/>
    <w:rsid w:val="000F0580"/>
    <w:rsid w:val="000F1DFC"/>
    <w:rsid w:val="000F2616"/>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14F"/>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5D41"/>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51D2"/>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550"/>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3EB3"/>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68C"/>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77C90"/>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3C3A"/>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10"/>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4941"/>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536F"/>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3747"/>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2C30"/>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615</TotalTime>
  <Pages>26</Pages>
  <Words>1520</Words>
  <Characters>8667</Characters>
  <Application>Microsoft Office Word</Application>
  <DocSecurity>0</DocSecurity>
  <Lines>72</Lines>
  <Paragraphs>20</Paragraphs>
  <ScaleCrop>false</ScaleCrop>
  <Manager>海哥</Manager>
  <Company>喀什跃达共创信息技术有限责任公司</Company>
  <LinksUpToDate>false</LinksUpToDate>
  <CharactersWithSpaces>10167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2024-08-17T12:17:00Z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