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塔什库尔干塔吉克自治县塔什库尔干镇卫生院2024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w:t>
      </w:r>
      <w:r w:rsidR="007E1245" w:rsidRPr="00B763B8">
        <w:rPr>
          <w:rFonts w:ascii="仿宋_GB2312" w:eastAsia="仿宋_GB2312" w:hAnsi="仿宋_GB2312" w:cs="仿宋_GB2312" w:hint="eastAsia"/>
          <w:kern w:val="0"/>
          <w:sz w:val="32"/>
          <w:szCs w:val="32"/>
        </w:rPr>
        <w:lastRenderedPageBreak/>
        <w:t>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塔什库尔干塔吉克自治县塔什库尔干镇卫生院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塔什库尔干塔吉克自治县塔什库尔干镇卫生院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为人民身体健康提供医疗和预防保健服务，医疗常见病多发病护理，恢复期病人康复治疗与护理，预防保健，初级技术人员培训，初级卫生保健规划实施，合作医疗组织与管理，卫生监督与卫生信息管理。</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塔什库尔干塔吉克自治县塔什库尔干镇卫生院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1</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塔什库尔干塔吉克自治县塔什库尔干镇卫生院。</w:t>
      </w:r>
    </w:p>
    <w:p w14:paraId="5E4F82AE" w14:textId="54C1C67B" w:rsidR="00885758" w:rsidRDefault="00BA69D3"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塔什库尔干塔吉克自治县塔什库尔干镇卫生院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13</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16</w:t>
      </w:r>
      <w:r w:rsidR="00055856">
        <w:rPr>
          <w:rFonts w:ascii="仿宋_GB2312" w:eastAsia="仿宋_GB2312" w:hAnsi="宋体" w:cs="宋体" w:hint="eastAsia"/>
          <w:kern w:val="0"/>
          <w:sz w:val="32"/>
          <w:szCs w:val="32"/>
        </w:rPr>
        <w:t>人，其中：在职16人，增加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334E868B"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塔什库尔干塔吉克自治县塔什库尔干镇卫生</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380.36</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380.36</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380.36</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31.16</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349.20</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380.36</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380.36</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D65284">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D1993BD" w14:textId="77777777" w:rsidTr="00341BAE">
        <w:trPr>
          <w:trHeight w:val="847"/>
          <w:jc w:val="center"/>
        </w:trPr>
        <w:tc>
          <w:tcPr>
            <w:tcW w:w="704" w:type="dxa"/>
            <w:shd w:val="clear" w:color="auto" w:fill="auto"/>
            <w:vAlign w:val="center"/>
          </w:tcPr>
          <w:p w14:paraId="78656DB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62F04A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34D19E2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8AC4BA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34E0171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1559" w:type="dxa"/>
            <w:shd w:val="clear" w:color="auto" w:fill="auto"/>
            <w:vAlign w:val="center"/>
          </w:tcPr>
          <w:p w14:paraId="13E1E49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850" w:type="dxa"/>
            <w:shd w:val="clear" w:color="auto" w:fill="auto"/>
            <w:vAlign w:val="center"/>
          </w:tcPr>
          <w:p w14:paraId="5C0BEAB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851" w:type="dxa"/>
            <w:shd w:val="clear" w:color="auto" w:fill="auto"/>
            <w:vAlign w:val="center"/>
          </w:tcPr>
          <w:p w14:paraId="5037871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D45F0F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F3B1B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990BA6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04C6AD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EAACCD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981F4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982587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888A47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9E35AE7" w14:textId="77777777" w:rsidTr="00341BAE">
        <w:trPr>
          <w:trHeight w:val="847"/>
          <w:jc w:val="center"/>
        </w:trPr>
        <w:tc>
          <w:tcPr>
            <w:tcW w:w="704" w:type="dxa"/>
            <w:shd w:val="clear" w:color="auto" w:fill="auto"/>
            <w:vAlign w:val="center"/>
          </w:tcPr>
          <w:p w14:paraId="694589D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BC597D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565F807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28D0B2F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696DB398"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31.16</w:t>
            </w:r>
          </w:p>
        </w:tc>
        <w:tc>
          <w:tcPr>
            <w:tcW w:w="1559" w:type="dxa"/>
            <w:shd w:val="clear" w:color="auto" w:fill="auto"/>
            <w:vAlign w:val="center"/>
          </w:tcPr>
          <w:p w14:paraId="308FCB9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850" w:type="dxa"/>
            <w:shd w:val="clear" w:color="auto" w:fill="auto"/>
            <w:vAlign w:val="center"/>
          </w:tcPr>
          <w:p w14:paraId="17819B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31.16</w:t>
            </w:r>
          </w:p>
        </w:tc>
        <w:tc>
          <w:tcPr>
            <w:tcW w:w="851" w:type="dxa"/>
            <w:shd w:val="clear" w:color="auto" w:fill="auto"/>
            <w:vAlign w:val="center"/>
          </w:tcPr>
          <w:p w14:paraId="6243A3D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7F0BC0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96950D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4F708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A9D6AE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41BC53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8689A0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FE9E55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B1042E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6F1B44A" w14:textId="77777777" w:rsidTr="00341BAE">
        <w:trPr>
          <w:trHeight w:val="847"/>
          <w:jc w:val="center"/>
        </w:trPr>
        <w:tc>
          <w:tcPr>
            <w:tcW w:w="704" w:type="dxa"/>
            <w:shd w:val="clear" w:color="auto" w:fill="auto"/>
            <w:vAlign w:val="center"/>
          </w:tcPr>
          <w:p w14:paraId="2223389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C3EEF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57B566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7AF0E6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11C95759"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1559" w:type="dxa"/>
            <w:shd w:val="clear" w:color="auto" w:fill="auto"/>
            <w:vAlign w:val="center"/>
          </w:tcPr>
          <w:p w14:paraId="7428AC9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850" w:type="dxa"/>
            <w:shd w:val="clear" w:color="auto" w:fill="auto"/>
            <w:vAlign w:val="center"/>
          </w:tcPr>
          <w:p w14:paraId="57725D6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851" w:type="dxa"/>
            <w:shd w:val="clear" w:color="auto" w:fill="auto"/>
            <w:vAlign w:val="center"/>
          </w:tcPr>
          <w:p w14:paraId="5976CB2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D5D807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71676D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43DA5B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AEE0F4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9CC59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F86ED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66121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73D54F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68BE14A4" w14:textId="77777777" w:rsidTr="00341BAE">
        <w:trPr>
          <w:trHeight w:val="847"/>
          <w:jc w:val="center"/>
        </w:trPr>
        <w:tc>
          <w:tcPr>
            <w:tcW w:w="704" w:type="dxa"/>
            <w:shd w:val="clear" w:color="auto" w:fill="auto"/>
            <w:vAlign w:val="center"/>
          </w:tcPr>
          <w:p w14:paraId="119E60F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3F999C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198E13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A877C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3AB709E1"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1559" w:type="dxa"/>
            <w:shd w:val="clear" w:color="auto" w:fill="auto"/>
            <w:vAlign w:val="center"/>
          </w:tcPr>
          <w:p w14:paraId="1B02DA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850" w:type="dxa"/>
            <w:shd w:val="clear" w:color="auto" w:fill="auto"/>
            <w:vAlign w:val="center"/>
          </w:tcPr>
          <w:p w14:paraId="5778B73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851" w:type="dxa"/>
            <w:shd w:val="clear" w:color="auto" w:fill="auto"/>
            <w:vAlign w:val="center"/>
          </w:tcPr>
          <w:p w14:paraId="4D1A25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F2A16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0CA36B3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7455D79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C3D23F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09A49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6A11BDB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5A8FD1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F011CE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46219C2A" w14:textId="77777777" w:rsidTr="00341BAE">
        <w:trPr>
          <w:trHeight w:val="847"/>
          <w:jc w:val="center"/>
        </w:trPr>
        <w:tc>
          <w:tcPr>
            <w:tcW w:w="704" w:type="dxa"/>
            <w:shd w:val="clear" w:color="auto" w:fill="auto"/>
            <w:vAlign w:val="center"/>
          </w:tcPr>
          <w:p w14:paraId="5F2AD23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8D02EE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35A404F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7060838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41A1AFAC"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1559" w:type="dxa"/>
            <w:shd w:val="clear" w:color="auto" w:fill="auto"/>
            <w:vAlign w:val="center"/>
          </w:tcPr>
          <w:p w14:paraId="72DD422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850" w:type="dxa"/>
            <w:shd w:val="clear" w:color="auto" w:fill="auto"/>
            <w:vAlign w:val="center"/>
          </w:tcPr>
          <w:p w14:paraId="2D3FEF3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349.20</w:t>
            </w:r>
          </w:p>
        </w:tc>
        <w:tc>
          <w:tcPr>
            <w:tcW w:w="851" w:type="dxa"/>
            <w:shd w:val="clear" w:color="auto" w:fill="auto"/>
            <w:vAlign w:val="center"/>
          </w:tcPr>
          <w:p w14:paraId="08C9066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3071C5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62D82D8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A572C5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D4C19F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B8BBEF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B2ACF9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46AD25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113F81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380.36</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380.36</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380.36</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D65284">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31.16</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31.16</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E4FECBE" w14:textId="77777777" w:rsidTr="00BA0301">
        <w:trPr>
          <w:trHeight w:val="403"/>
          <w:jc w:val="center"/>
        </w:trPr>
        <w:tc>
          <w:tcPr>
            <w:tcW w:w="596" w:type="dxa"/>
            <w:shd w:val="clear" w:color="auto" w:fill="auto"/>
            <w:vAlign w:val="center"/>
          </w:tcPr>
          <w:p w14:paraId="1270E33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FCA1E7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57FF480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77BAA2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5E3BAA6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31.16</w:t>
            </w:r>
          </w:p>
        </w:tc>
        <w:tc>
          <w:tcPr>
            <w:tcW w:w="1276" w:type="dxa"/>
            <w:shd w:val="clear" w:color="auto" w:fill="auto"/>
            <w:vAlign w:val="center"/>
          </w:tcPr>
          <w:p w14:paraId="32052495"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31.16</w:t>
            </w:r>
          </w:p>
        </w:tc>
        <w:tc>
          <w:tcPr>
            <w:tcW w:w="1276" w:type="dxa"/>
            <w:shd w:val="clear" w:color="auto" w:fill="auto"/>
            <w:vAlign w:val="center"/>
          </w:tcPr>
          <w:p w14:paraId="0A5948F1"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18672D43" w14:textId="77777777" w:rsidTr="00BA0301">
        <w:trPr>
          <w:trHeight w:val="403"/>
          <w:jc w:val="center"/>
        </w:trPr>
        <w:tc>
          <w:tcPr>
            <w:tcW w:w="596" w:type="dxa"/>
            <w:shd w:val="clear" w:color="auto" w:fill="auto"/>
            <w:vAlign w:val="center"/>
          </w:tcPr>
          <w:p w14:paraId="7B39E86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796684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602C2F8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1A2955D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3ECF119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31.16</w:t>
            </w:r>
          </w:p>
        </w:tc>
        <w:tc>
          <w:tcPr>
            <w:tcW w:w="1276" w:type="dxa"/>
            <w:shd w:val="clear" w:color="auto" w:fill="auto"/>
            <w:vAlign w:val="center"/>
          </w:tcPr>
          <w:p w14:paraId="28E2AAB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31.16</w:t>
            </w:r>
          </w:p>
        </w:tc>
        <w:tc>
          <w:tcPr>
            <w:tcW w:w="1276" w:type="dxa"/>
            <w:shd w:val="clear" w:color="auto" w:fill="auto"/>
            <w:vAlign w:val="center"/>
          </w:tcPr>
          <w:p w14:paraId="1ABB242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67DF117" w14:textId="77777777" w:rsidTr="00BA0301">
        <w:trPr>
          <w:trHeight w:val="403"/>
          <w:jc w:val="center"/>
        </w:trPr>
        <w:tc>
          <w:tcPr>
            <w:tcW w:w="596" w:type="dxa"/>
            <w:shd w:val="clear" w:color="auto" w:fill="auto"/>
            <w:vAlign w:val="center"/>
          </w:tcPr>
          <w:p w14:paraId="49401A3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B397BC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274E610E"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04EE0ED0"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3BBAE1EF"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349.20</w:t>
            </w:r>
          </w:p>
        </w:tc>
        <w:tc>
          <w:tcPr>
            <w:tcW w:w="1276" w:type="dxa"/>
            <w:shd w:val="clear" w:color="auto" w:fill="auto"/>
            <w:vAlign w:val="center"/>
          </w:tcPr>
          <w:p w14:paraId="0B7A534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349.20</w:t>
            </w:r>
          </w:p>
        </w:tc>
        <w:tc>
          <w:tcPr>
            <w:tcW w:w="1276" w:type="dxa"/>
            <w:shd w:val="clear" w:color="auto" w:fill="auto"/>
            <w:vAlign w:val="center"/>
          </w:tcPr>
          <w:p w14:paraId="6ED9D99B"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EC11C9E" w14:textId="77777777" w:rsidTr="00BA0301">
        <w:trPr>
          <w:trHeight w:val="403"/>
          <w:jc w:val="center"/>
        </w:trPr>
        <w:tc>
          <w:tcPr>
            <w:tcW w:w="596" w:type="dxa"/>
            <w:shd w:val="clear" w:color="auto" w:fill="auto"/>
            <w:vAlign w:val="center"/>
          </w:tcPr>
          <w:p w14:paraId="1896DAD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E5661F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02FA18B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4F936E1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65F42082"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349.20</w:t>
            </w:r>
          </w:p>
        </w:tc>
        <w:tc>
          <w:tcPr>
            <w:tcW w:w="1276" w:type="dxa"/>
            <w:shd w:val="clear" w:color="auto" w:fill="auto"/>
            <w:vAlign w:val="center"/>
          </w:tcPr>
          <w:p w14:paraId="6190012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349.20</w:t>
            </w:r>
          </w:p>
        </w:tc>
        <w:tc>
          <w:tcPr>
            <w:tcW w:w="1276" w:type="dxa"/>
            <w:shd w:val="clear" w:color="auto" w:fill="auto"/>
            <w:vAlign w:val="center"/>
          </w:tcPr>
          <w:p w14:paraId="6C882A06"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B16AF89" w14:textId="77777777" w:rsidTr="00BA0301">
        <w:trPr>
          <w:trHeight w:val="403"/>
          <w:jc w:val="center"/>
        </w:trPr>
        <w:tc>
          <w:tcPr>
            <w:tcW w:w="596" w:type="dxa"/>
            <w:shd w:val="clear" w:color="auto" w:fill="auto"/>
            <w:vAlign w:val="center"/>
          </w:tcPr>
          <w:p w14:paraId="1173BDB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0426AB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2F053976"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767A402D"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4AFCF628"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349.20</w:t>
            </w:r>
          </w:p>
        </w:tc>
        <w:tc>
          <w:tcPr>
            <w:tcW w:w="1276" w:type="dxa"/>
            <w:shd w:val="clear" w:color="auto" w:fill="auto"/>
            <w:vAlign w:val="center"/>
          </w:tcPr>
          <w:p w14:paraId="657C4774"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349.20</w:t>
            </w:r>
          </w:p>
        </w:tc>
        <w:tc>
          <w:tcPr>
            <w:tcW w:w="1276" w:type="dxa"/>
            <w:shd w:val="clear" w:color="auto" w:fill="auto"/>
            <w:vAlign w:val="center"/>
          </w:tcPr>
          <w:p w14:paraId="6BCE0EB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380.36</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380.36</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380.36</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380.36</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31.16</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31.16</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349.20</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349.20</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lastRenderedPageBreak/>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380.36</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380.36</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380.36</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BA69D3">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31.16</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31.16</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4A64B733"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058F1C4"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F3F9B4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6340F8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1643FAF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48FECE09"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31.16</w:t>
            </w:r>
          </w:p>
        </w:tc>
        <w:tc>
          <w:tcPr>
            <w:tcW w:w="1276" w:type="dxa"/>
            <w:shd w:val="clear" w:color="auto" w:fill="auto"/>
            <w:vAlign w:val="center"/>
          </w:tcPr>
          <w:p w14:paraId="72330AF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31.16</w:t>
            </w:r>
          </w:p>
        </w:tc>
        <w:tc>
          <w:tcPr>
            <w:tcW w:w="1701" w:type="dxa"/>
            <w:gridSpan w:val="2"/>
            <w:shd w:val="clear" w:color="auto" w:fill="auto"/>
            <w:vAlign w:val="center"/>
          </w:tcPr>
          <w:p w14:paraId="2B39259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184827B"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4D4FE17"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A2474A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39CCCCA"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6169473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1EDDB6C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31.16</w:t>
            </w:r>
          </w:p>
        </w:tc>
        <w:tc>
          <w:tcPr>
            <w:tcW w:w="1276" w:type="dxa"/>
            <w:shd w:val="clear" w:color="auto" w:fill="auto"/>
            <w:vAlign w:val="center"/>
          </w:tcPr>
          <w:p w14:paraId="3AB93001"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31.16</w:t>
            </w:r>
          </w:p>
        </w:tc>
        <w:tc>
          <w:tcPr>
            <w:tcW w:w="1701" w:type="dxa"/>
            <w:gridSpan w:val="2"/>
            <w:shd w:val="clear" w:color="auto" w:fill="auto"/>
            <w:vAlign w:val="center"/>
          </w:tcPr>
          <w:p w14:paraId="6D73760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B0001ED"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38E4D2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5337C70"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3397F6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7FD9340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4AAF12B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349.20</w:t>
            </w:r>
          </w:p>
        </w:tc>
        <w:tc>
          <w:tcPr>
            <w:tcW w:w="1276" w:type="dxa"/>
            <w:shd w:val="clear" w:color="auto" w:fill="auto"/>
            <w:vAlign w:val="center"/>
          </w:tcPr>
          <w:p w14:paraId="396DECA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349.20</w:t>
            </w:r>
          </w:p>
        </w:tc>
        <w:tc>
          <w:tcPr>
            <w:tcW w:w="1701" w:type="dxa"/>
            <w:gridSpan w:val="2"/>
            <w:shd w:val="clear" w:color="auto" w:fill="auto"/>
            <w:vAlign w:val="center"/>
          </w:tcPr>
          <w:p w14:paraId="491C3A9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B394EFE"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A56C9D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E8A611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7DBCD38D"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500CBAA3"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1360E725"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349.20</w:t>
            </w:r>
          </w:p>
        </w:tc>
        <w:tc>
          <w:tcPr>
            <w:tcW w:w="1276" w:type="dxa"/>
            <w:shd w:val="clear" w:color="auto" w:fill="auto"/>
            <w:vAlign w:val="center"/>
          </w:tcPr>
          <w:p w14:paraId="0790277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349.20</w:t>
            </w:r>
          </w:p>
        </w:tc>
        <w:tc>
          <w:tcPr>
            <w:tcW w:w="1701" w:type="dxa"/>
            <w:gridSpan w:val="2"/>
            <w:shd w:val="clear" w:color="auto" w:fill="auto"/>
            <w:vAlign w:val="center"/>
          </w:tcPr>
          <w:p w14:paraId="4046125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1781406"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0984E80"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E08516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1026B7A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38604B1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612DD83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349.20</w:t>
            </w:r>
          </w:p>
        </w:tc>
        <w:tc>
          <w:tcPr>
            <w:tcW w:w="1276" w:type="dxa"/>
            <w:shd w:val="clear" w:color="auto" w:fill="auto"/>
            <w:vAlign w:val="center"/>
          </w:tcPr>
          <w:p w14:paraId="36CCC9E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349.20</w:t>
            </w:r>
          </w:p>
        </w:tc>
        <w:tc>
          <w:tcPr>
            <w:tcW w:w="1701" w:type="dxa"/>
            <w:gridSpan w:val="2"/>
            <w:shd w:val="clear" w:color="auto" w:fill="auto"/>
            <w:vAlign w:val="center"/>
          </w:tcPr>
          <w:p w14:paraId="6969F8BB"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BA69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380.36</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380.36</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379.78</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379.78</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15342A9" w14:textId="77777777" w:rsidTr="00AC73BD">
        <w:trPr>
          <w:trHeight w:val="340"/>
          <w:jc w:val="center"/>
        </w:trPr>
        <w:tc>
          <w:tcPr>
            <w:tcW w:w="988" w:type="dxa"/>
            <w:shd w:val="clear" w:color="auto" w:fill="auto"/>
            <w:vAlign w:val="center"/>
          </w:tcPr>
          <w:p w14:paraId="16A4E7D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F5F361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12ABDEE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66936B7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50.61</w:t>
            </w:r>
          </w:p>
        </w:tc>
        <w:tc>
          <w:tcPr>
            <w:tcW w:w="1417" w:type="dxa"/>
            <w:shd w:val="clear" w:color="auto" w:fill="auto"/>
            <w:vAlign w:val="center"/>
          </w:tcPr>
          <w:p w14:paraId="408E470A"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50.61</w:t>
            </w:r>
          </w:p>
        </w:tc>
        <w:tc>
          <w:tcPr>
            <w:tcW w:w="1418" w:type="dxa"/>
            <w:shd w:val="clear" w:color="auto" w:fill="auto"/>
            <w:vAlign w:val="center"/>
          </w:tcPr>
          <w:p w14:paraId="2D4814D0"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386930C7" w14:textId="77777777" w:rsidTr="00AC73BD">
        <w:trPr>
          <w:trHeight w:val="340"/>
          <w:jc w:val="center"/>
        </w:trPr>
        <w:tc>
          <w:tcPr>
            <w:tcW w:w="988" w:type="dxa"/>
            <w:shd w:val="clear" w:color="auto" w:fill="auto"/>
            <w:vAlign w:val="center"/>
          </w:tcPr>
          <w:p w14:paraId="323111B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F81FF9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5936F05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2BAFF594"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167.48</w:t>
            </w:r>
          </w:p>
        </w:tc>
        <w:tc>
          <w:tcPr>
            <w:tcW w:w="1417" w:type="dxa"/>
            <w:shd w:val="clear" w:color="auto" w:fill="auto"/>
            <w:vAlign w:val="center"/>
          </w:tcPr>
          <w:p w14:paraId="186D07C8"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167.48</w:t>
            </w:r>
          </w:p>
        </w:tc>
        <w:tc>
          <w:tcPr>
            <w:tcW w:w="1418" w:type="dxa"/>
            <w:shd w:val="clear" w:color="auto" w:fill="auto"/>
            <w:vAlign w:val="center"/>
          </w:tcPr>
          <w:p w14:paraId="29D05568"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23EEC722" w14:textId="77777777" w:rsidTr="00AC73BD">
        <w:trPr>
          <w:trHeight w:val="340"/>
          <w:jc w:val="center"/>
        </w:trPr>
        <w:tc>
          <w:tcPr>
            <w:tcW w:w="988" w:type="dxa"/>
            <w:shd w:val="clear" w:color="auto" w:fill="auto"/>
            <w:vAlign w:val="center"/>
          </w:tcPr>
          <w:p w14:paraId="36810C6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FC5712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2493E08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58198DA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46.02</w:t>
            </w:r>
          </w:p>
        </w:tc>
        <w:tc>
          <w:tcPr>
            <w:tcW w:w="1417" w:type="dxa"/>
            <w:shd w:val="clear" w:color="auto" w:fill="auto"/>
            <w:vAlign w:val="center"/>
          </w:tcPr>
          <w:p w14:paraId="675D48F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46.02</w:t>
            </w:r>
          </w:p>
        </w:tc>
        <w:tc>
          <w:tcPr>
            <w:tcW w:w="1418" w:type="dxa"/>
            <w:shd w:val="clear" w:color="auto" w:fill="auto"/>
            <w:vAlign w:val="center"/>
          </w:tcPr>
          <w:p w14:paraId="00C5162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55938A" w14:textId="77777777" w:rsidTr="00AC73BD">
        <w:trPr>
          <w:trHeight w:val="340"/>
          <w:jc w:val="center"/>
        </w:trPr>
        <w:tc>
          <w:tcPr>
            <w:tcW w:w="988" w:type="dxa"/>
            <w:shd w:val="clear" w:color="auto" w:fill="auto"/>
            <w:vAlign w:val="center"/>
          </w:tcPr>
          <w:p w14:paraId="1A5A205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E97AFC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6C3EC19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3E9595B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40.12</w:t>
            </w:r>
          </w:p>
        </w:tc>
        <w:tc>
          <w:tcPr>
            <w:tcW w:w="1417" w:type="dxa"/>
            <w:shd w:val="clear" w:color="auto" w:fill="auto"/>
            <w:vAlign w:val="center"/>
          </w:tcPr>
          <w:p w14:paraId="0B9D2CE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40.12</w:t>
            </w:r>
          </w:p>
        </w:tc>
        <w:tc>
          <w:tcPr>
            <w:tcW w:w="1418" w:type="dxa"/>
            <w:shd w:val="clear" w:color="auto" w:fill="auto"/>
            <w:vAlign w:val="center"/>
          </w:tcPr>
          <w:p w14:paraId="27CF6B5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37ECA71" w14:textId="77777777" w:rsidTr="00AC73BD">
        <w:trPr>
          <w:trHeight w:val="340"/>
          <w:jc w:val="center"/>
        </w:trPr>
        <w:tc>
          <w:tcPr>
            <w:tcW w:w="988" w:type="dxa"/>
            <w:shd w:val="clear" w:color="auto" w:fill="auto"/>
            <w:vAlign w:val="center"/>
          </w:tcPr>
          <w:p w14:paraId="7D09F20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19772D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2A1CF8F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348826A6"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32.18</w:t>
            </w:r>
          </w:p>
        </w:tc>
        <w:tc>
          <w:tcPr>
            <w:tcW w:w="1417" w:type="dxa"/>
            <w:shd w:val="clear" w:color="auto" w:fill="auto"/>
            <w:vAlign w:val="center"/>
          </w:tcPr>
          <w:p w14:paraId="663F8A80"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32.18</w:t>
            </w:r>
          </w:p>
        </w:tc>
        <w:tc>
          <w:tcPr>
            <w:tcW w:w="1418" w:type="dxa"/>
            <w:shd w:val="clear" w:color="auto" w:fill="auto"/>
            <w:vAlign w:val="center"/>
          </w:tcPr>
          <w:p w14:paraId="2EB1510A"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A549941" w14:textId="77777777" w:rsidTr="00AC73BD">
        <w:trPr>
          <w:trHeight w:val="340"/>
          <w:jc w:val="center"/>
        </w:trPr>
        <w:tc>
          <w:tcPr>
            <w:tcW w:w="988" w:type="dxa"/>
            <w:shd w:val="clear" w:color="auto" w:fill="auto"/>
            <w:vAlign w:val="center"/>
          </w:tcPr>
          <w:p w14:paraId="12293AC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2C0A31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433D3EB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1F9B9D0B"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13.67</w:t>
            </w:r>
          </w:p>
        </w:tc>
        <w:tc>
          <w:tcPr>
            <w:tcW w:w="1417" w:type="dxa"/>
            <w:shd w:val="clear" w:color="auto" w:fill="auto"/>
            <w:vAlign w:val="center"/>
          </w:tcPr>
          <w:p w14:paraId="2FE4691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13.67</w:t>
            </w:r>
          </w:p>
        </w:tc>
        <w:tc>
          <w:tcPr>
            <w:tcW w:w="1418" w:type="dxa"/>
            <w:shd w:val="clear" w:color="auto" w:fill="auto"/>
            <w:vAlign w:val="center"/>
          </w:tcPr>
          <w:p w14:paraId="689F823F"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3E1F57B" w14:textId="77777777" w:rsidTr="00AC73BD">
        <w:trPr>
          <w:trHeight w:val="340"/>
          <w:jc w:val="center"/>
        </w:trPr>
        <w:tc>
          <w:tcPr>
            <w:tcW w:w="988" w:type="dxa"/>
            <w:shd w:val="clear" w:color="auto" w:fill="auto"/>
            <w:vAlign w:val="center"/>
          </w:tcPr>
          <w:p w14:paraId="2A8841C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8516AF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7680FAC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4D2203A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2.29</w:t>
            </w:r>
          </w:p>
        </w:tc>
        <w:tc>
          <w:tcPr>
            <w:tcW w:w="1417" w:type="dxa"/>
            <w:shd w:val="clear" w:color="auto" w:fill="auto"/>
            <w:vAlign w:val="center"/>
          </w:tcPr>
          <w:p w14:paraId="2CF309A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2.29</w:t>
            </w:r>
          </w:p>
        </w:tc>
        <w:tc>
          <w:tcPr>
            <w:tcW w:w="1418" w:type="dxa"/>
            <w:shd w:val="clear" w:color="auto" w:fill="auto"/>
            <w:vAlign w:val="center"/>
          </w:tcPr>
          <w:p w14:paraId="02C5A89B"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A9C2963" w14:textId="77777777" w:rsidTr="00AC73BD">
        <w:trPr>
          <w:trHeight w:val="340"/>
          <w:jc w:val="center"/>
        </w:trPr>
        <w:tc>
          <w:tcPr>
            <w:tcW w:w="988" w:type="dxa"/>
            <w:shd w:val="clear" w:color="auto" w:fill="auto"/>
            <w:vAlign w:val="center"/>
          </w:tcPr>
          <w:p w14:paraId="3E93723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9915C3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188B27E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2D85DFA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27.41</w:t>
            </w:r>
          </w:p>
        </w:tc>
        <w:tc>
          <w:tcPr>
            <w:tcW w:w="1417" w:type="dxa"/>
            <w:shd w:val="clear" w:color="auto" w:fill="auto"/>
            <w:vAlign w:val="center"/>
          </w:tcPr>
          <w:p w14:paraId="03E18EE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27.41</w:t>
            </w:r>
          </w:p>
        </w:tc>
        <w:tc>
          <w:tcPr>
            <w:tcW w:w="1418" w:type="dxa"/>
            <w:shd w:val="clear" w:color="auto" w:fill="auto"/>
            <w:vAlign w:val="center"/>
          </w:tcPr>
          <w:p w14:paraId="7F3475E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757E8526" w14:textId="77777777" w:rsidTr="00AC73BD">
        <w:trPr>
          <w:trHeight w:val="340"/>
          <w:jc w:val="center"/>
        </w:trPr>
        <w:tc>
          <w:tcPr>
            <w:tcW w:w="988" w:type="dxa"/>
            <w:shd w:val="clear" w:color="auto" w:fill="auto"/>
            <w:vAlign w:val="center"/>
          </w:tcPr>
          <w:p w14:paraId="73EC883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4328A3C"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31EDFB23"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11C8314E"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7" w:type="dxa"/>
            <w:shd w:val="clear" w:color="auto" w:fill="auto"/>
            <w:vAlign w:val="center"/>
          </w:tcPr>
          <w:p w14:paraId="48182AAB"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8" w:type="dxa"/>
            <w:shd w:val="clear" w:color="auto" w:fill="auto"/>
            <w:vAlign w:val="center"/>
          </w:tcPr>
          <w:p w14:paraId="6229B7D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83EB124" w14:textId="77777777" w:rsidTr="00AC73BD">
        <w:trPr>
          <w:trHeight w:val="340"/>
          <w:jc w:val="center"/>
        </w:trPr>
        <w:tc>
          <w:tcPr>
            <w:tcW w:w="988" w:type="dxa"/>
            <w:shd w:val="clear" w:color="auto" w:fill="auto"/>
            <w:vAlign w:val="center"/>
          </w:tcPr>
          <w:p w14:paraId="11C6FF0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A32DC6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2C3E36F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69D013AC"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7" w:type="dxa"/>
            <w:shd w:val="clear" w:color="auto" w:fill="auto"/>
            <w:vAlign w:val="center"/>
          </w:tcPr>
          <w:p w14:paraId="6E8F9B2D"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0.58</w:t>
            </w:r>
          </w:p>
        </w:tc>
        <w:tc>
          <w:tcPr>
            <w:tcW w:w="1418" w:type="dxa"/>
            <w:shd w:val="clear" w:color="auto" w:fill="auto"/>
            <w:vAlign w:val="center"/>
          </w:tcPr>
          <w:p w14:paraId="16410A8E"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380.36</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380.36</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D65284">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备注：新疆维吾尔自治区喀什地区塔什库尔干塔吉克自治县塔什库尔干镇卫生院部门2024年没有使用一般公共预算安排的支出，一般公共预算项目支出情况表为空表。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D65284">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备注：新疆维吾尔自治区喀什地区塔什库尔干塔吉克自治县塔什库尔干镇卫生院部门2024年没有使用政府性基金预算拨款安排的支出，政府性基金预算支出情况表为空表。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备注：新疆维吾尔自治区喀什地区塔什库尔干塔吉克自治县塔什库尔干镇卫生院部门2024年没有使用国有资本经营预算拨款安排的支出，国有资本经营预算支出情况表为空表。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塔什库尔干塔吉克自治县塔什库尔干镇卫生院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备注：新疆维吾尔自治区喀什地区塔什库尔干塔吉克自治县塔什库尔干镇卫生院部门2024年没有使用财政拨款“三公”经费安排的支出，财政拨款“三公”经费支出情况表为空表。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编制部门：新疆维吾尔自治区喀什地区塔什库尔干塔吉克自治县塔什库尔干镇卫生院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备注：新疆维吾尔自治区喀什地区塔什库尔干塔吉克自治县塔什库尔干镇卫生院部门2024年无上年结转结余预算的支出，结转结余预算支出情况表为空表。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塔什库尔干塔吉克自治县塔什库尔干镇卫生院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塔什库尔干塔吉克自治县塔什库尔干镇卫生院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380.36</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塔什库尔干塔吉克自治县塔什库尔干镇卫生院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380.36</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380.36</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增加102.57</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增长36.92</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在职人员增加，同时在职人员工资普调，人员经费增加，预算数相应增加。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塔什库尔干塔吉克自治县塔什库尔干</w:t>
      </w:r>
      <w:r w:rsidR="007E1245" w:rsidRPr="00674189">
        <w:rPr>
          <w:rFonts w:ascii="仿宋_GB2312" w:eastAsia="仿宋_GB2312" w:hAnsi="宋体" w:cs="宋体" w:hint="eastAsia"/>
          <w:kern w:val="0"/>
          <w:sz w:val="32"/>
          <w:szCs w:val="32"/>
        </w:rPr>
        <w:lastRenderedPageBreak/>
        <w:t>镇卫生院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380.36</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380.36</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102.57</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36.92</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在职人员增加，同时在职人员工资普调，人员经费增加，预算数相应增加。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我单位本年未安排项目支出。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380.36</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收入预算包括：一般公共预算拨款380.36万元。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社会保障和就业支出31.16万元，主要用于：在职人员养老保险缴费支出；卫生健康支出349.20万元，主要用于：发放在职人员工资、医疗保险、住房公积金支出。</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塔什库尔干塔吉克自治县塔什库尔干镇卫生院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380.36</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380.36</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102.57</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36.92</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在职人员增加，同时在职人员工资普调，人员经费增加，预算数相应增加。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我单位本年未安排项目支出。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.社会保障和就业支出（类）31.16万元，占8.19%</w:t>
      </w:r>
      <w:r w:rsidR="007A4013" w:rsidRPr="003B05BA">
        <w:rPr>
          <w:rFonts w:ascii="仿宋_GB2312" w:eastAsia="仿宋_GB2312" w:hAnsi="宋体" w:cs="宋体" w:hint="eastAsia"/>
          <w:kern w:val="0"/>
          <w:sz w:val="32"/>
          <w:szCs w:val="32"/>
        </w:rPr>
        <w:t>。</w:t>
      </w:r>
    </w:p>
    <w:p w14:paraId="781E9DD2"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.卫生健康支出（类）349.20万元，占91.81%</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2024年预算数为31.16万元，比上年预算增加4.97万元，增长18.98%，主要原因是：在职人员增加，养老保险缴费支出增加，预算数相应增加。 </w:t>
      </w:r>
    </w:p>
    <w:p w14:paraId="49998922"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2024年预算数为349.20万元，比上年预算增加97.60万元，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38.79%，主要原因是：在职人员增加，同时在职人员工资普调，人员经费增加，预算数相应增加。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塔什库尔干塔吉克自治县塔什库尔干镇卫生院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380.36</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人员经费380.36万元，主要包括：基本工资、津贴补贴、奖金、绩效工资、机关事业单位基本养老保险缴费、职工基本医疗保险缴费、其他社会保障缴费、住房公积金、生活补助等。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32C0C367" w:rsidR="006C451F" w:rsidRPr="003B05BA" w:rsidRDefault="00BC4528"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lastRenderedPageBreak/>
        <w:t>新疆维吾尔自治区喀什地区</w:t>
      </w:r>
      <w:r w:rsidR="006C451F" w:rsidRPr="003B05BA">
        <w:rPr>
          <w:rFonts w:ascii="仿宋_GB2312" w:eastAsia="仿宋_GB2312" w:hAnsi="宋体" w:cs="宋体" w:hint="eastAsia"/>
          <w:kern w:val="0"/>
          <w:sz w:val="32"/>
          <w:szCs w:val="32"/>
        </w:rPr>
        <w:t>塔什库尔干塔吉克自治县塔什库尔干镇卫生院部门2024年没有使用一般公共预算项目支出，一般公共预算项目支出情况表为空表。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塔什库尔干塔吉克自治县塔什库尔干镇卫生院部门2024年没有使用政府性基金预算拨款安排的支出，政府性基金预算支出情况表为空表。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塔什库尔干塔吉克自治县塔什库尔干镇卫生院部门2024年没有使用国有资本经营预算拨款安排的支出，国有资本经营预算支出情况表为空表。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塔什库尔干塔吉克自治县塔什库尔干镇卫生院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塔什库尔干塔吉克自治县塔什库尔干镇卫生院部门2024年财政拨款“三公”经费数为0.00万元，其中：因公出国（境）0.00万元，公务用车购置费0.00万元，公务用车运行费0.00万元，公务接待费0.00万元。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我单位本年未安排公务用车购置费；公务用车运行费减少1.30万元，下降100.00%，主要原因</w:t>
      </w:r>
      <w:r w:rsidRPr="003B05BA">
        <w:rPr>
          <w:rFonts w:ascii="仿宋_GB2312" w:eastAsia="仿宋_GB2312" w:hAnsi="宋体" w:cs="宋体" w:hint="eastAsia"/>
          <w:kern w:val="0"/>
          <w:sz w:val="32"/>
          <w:szCs w:val="32"/>
        </w:rPr>
        <w:lastRenderedPageBreak/>
        <w:t>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我单位本年未安排公务用车运行费；公务接待费增加0.00万元，增长0.00%，主要原因是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关于新疆维吾尔自治区喀什地区塔什库尔干塔吉克自治县塔什库尔干镇卫生院部门2024年上年结转结余预算情况说明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塔什库尔干塔吉克自治县塔什库尔干镇卫生院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79F9B455" w14:textId="14341F28"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塔什库尔干塔吉克自治县塔什库尔干镇卫生院部门2024年的机关运行经费财政拨款预算0.00万元，比上年预算减少13.65万元，下降100.00%。主要原因是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我单位本年未安排机关运行经费。</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塔什库尔干塔吉克自治县塔什库尔干镇卫生院部门政府采购预算0.00万元，其中：政府采购货物预算0.00万元，政府采购工程预算0.00万元，政府采购服务预算0.00万元。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塔什库尔干塔吉克自治县塔什库尔干镇卫生院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塔什库尔干塔吉克自治县塔什库尔干镇卫生院部门及下属各预算单位占用使用国有资产</w:t>
      </w:r>
      <w:r w:rsidRPr="003B05BA">
        <w:rPr>
          <w:rFonts w:ascii="仿宋_GB2312" w:eastAsia="仿宋_GB2312" w:hAnsi="宋体" w:cs="宋体" w:hint="eastAsia"/>
          <w:kern w:val="0"/>
          <w:sz w:val="32"/>
          <w:szCs w:val="32"/>
        </w:rPr>
        <w:lastRenderedPageBreak/>
        <w:t>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63DFEEC4"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5551BFFD" w14:textId="30A1577C" w:rsidR="007078EE" w:rsidRPr="007078EE" w:rsidRDefault="007078EE" w:rsidP="007078EE">
      <w:pPr>
        <w:widowControl/>
        <w:spacing w:line="520" w:lineRule="exact"/>
        <w:ind w:firstLineChars="196" w:firstLine="549"/>
        <w:jc w:val="left"/>
        <w:rPr>
          <w:rFonts w:ascii="仿宋_GB2312" w:eastAsia="仿宋_GB2312" w:hAnsi="宋体" w:cs="宋体" w:hint="eastAsia"/>
          <w:kern w:val="0"/>
          <w:sz w:val="28"/>
          <w:szCs w:val="28"/>
        </w:rPr>
      </w:pPr>
      <w:r w:rsidRPr="007078EE">
        <w:rPr>
          <w:rFonts w:ascii="仿宋_GB2312" w:eastAsia="仿宋_GB2312" w:hAnsi="宋体" w:cs="宋体" w:hint="eastAsia"/>
          <w:kern w:val="0"/>
          <w:sz w:val="28"/>
          <w:szCs w:val="28"/>
        </w:rPr>
        <w:t>1、我单位整体绩效情况表由卫生健康委员会汇总公开；</w:t>
      </w:r>
    </w:p>
    <w:p w14:paraId="1F5B4DFA" w14:textId="3C3F29E6" w:rsidR="001C02B1" w:rsidRDefault="007078EE" w:rsidP="007078EE">
      <w:pPr>
        <w:widowControl/>
        <w:spacing w:line="520" w:lineRule="exact"/>
        <w:ind w:firstLineChars="196" w:firstLine="549"/>
        <w:jc w:val="left"/>
        <w:rPr>
          <w:rFonts w:ascii="黑体" w:eastAsia="黑体" w:hAnsi="黑体" w:hint="eastAsia"/>
          <w:b/>
          <w:kern w:val="0"/>
          <w:sz w:val="30"/>
          <w:szCs w:val="30"/>
        </w:rPr>
      </w:pPr>
      <w:r w:rsidRPr="007078EE">
        <w:rPr>
          <w:rFonts w:ascii="仿宋_GB2312" w:eastAsia="仿宋_GB2312" w:hAnsi="宋体" w:cs="宋体" w:hint="eastAsia"/>
          <w:kern w:val="0"/>
          <w:sz w:val="28"/>
          <w:szCs w:val="28"/>
        </w:rPr>
        <w:t>2、2024年我单位面向中小企业、小微企业未安排政府采购预算。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613E0360"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A909BF">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180D94D6" w14:textId="77777777" w:rsidR="00190171"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塔什库尔干塔吉克自治县塔什库尔干镇卫生院</w:t>
      </w:r>
    </w:p>
    <w:p w14:paraId="28515644" w14:textId="5C139368" w:rsidR="002E78F0" w:rsidRPr="00D30138" w:rsidRDefault="00190171">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D65284">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AAD434" w14:textId="77777777" w:rsidR="00610BF1" w:rsidRDefault="00610BF1">
      <w:r>
        <w:separator/>
      </w:r>
    </w:p>
  </w:endnote>
  <w:endnote w:type="continuationSeparator" w:id="0">
    <w:p w14:paraId="394603E0" w14:textId="77777777" w:rsidR="00610BF1" w:rsidRDefault="00610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9D5ACB" w14:textId="77777777" w:rsidR="00610BF1" w:rsidRDefault="00610BF1">
      <w:r>
        <w:separator/>
      </w:r>
    </w:p>
  </w:footnote>
  <w:footnote w:type="continuationSeparator" w:id="0">
    <w:p w14:paraId="2A02910D" w14:textId="77777777" w:rsidR="00610BF1" w:rsidRDefault="00610B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386101779">
    <w:abstractNumId w:val="2"/>
  </w:num>
  <w:num w:numId="2" w16cid:durableId="214123809">
    <w:abstractNumId w:val="1"/>
  </w:num>
  <w:num w:numId="3" w16cid:durableId="791091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0171"/>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42D3"/>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D94"/>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707"/>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2EF8"/>
    <w:rsid w:val="0051379A"/>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0BF1"/>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0753F"/>
    <w:rsid w:val="007078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D56"/>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4884"/>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4A93"/>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85F"/>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09BF"/>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9D3"/>
    <w:rsid w:val="00BA6C8F"/>
    <w:rsid w:val="00BB14FE"/>
    <w:rsid w:val="00BB177A"/>
    <w:rsid w:val="00BB1D9F"/>
    <w:rsid w:val="00BB51A9"/>
    <w:rsid w:val="00BC185B"/>
    <w:rsid w:val="00BC1BF9"/>
    <w:rsid w:val="00BC28ED"/>
    <w:rsid w:val="00BC3102"/>
    <w:rsid w:val="00BC4528"/>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65284"/>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37AD6"/>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27</Pages>
  <Words>1504</Words>
  <Characters>8576</Characters>
  <Application>Microsoft Office Word</Application>
  <DocSecurity>0</DocSecurity>
  <Lines>71</Lines>
  <Paragraphs>20</Paragraphs>
  <ScaleCrop>false</ScaleCrop>
  <Manager>海哥</Manager>
  <Company>喀什跃达共创信息技术有限责任公司</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2024-08-18T03:45:00Z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