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0CA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0"/>
          <w:szCs w:val="40"/>
          <w:shd w:val="clear" w:fill="FFFFFF"/>
          <w:lang w:val="en-US" w:eastAsia="zh-CN"/>
        </w:rPr>
      </w:pPr>
    </w:p>
    <w:p w14:paraId="057AF743">
      <w:pPr>
        <w:rPr>
          <w:rFonts w:hint="eastAsia"/>
          <w:lang w:val="en-US" w:eastAsia="zh-CN"/>
        </w:rPr>
      </w:pPr>
    </w:p>
    <w:p w14:paraId="15425F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0"/>
          <w:szCs w:val="40"/>
          <w:shd w:val="clear" w:fill="FFFFFF"/>
          <w:lang w:val="en-US" w:eastAsia="zh-CN"/>
        </w:rPr>
      </w:pPr>
    </w:p>
    <w:p w14:paraId="4A3EC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塔什库尔干</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县关于发放2023年度全县农村客运补贴资金及城市交通发展奖励资金公示公告</w:t>
      </w:r>
    </w:p>
    <w:p w14:paraId="6C9E19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简体" w:hAnsi="仿宋简体" w:eastAsia="仿宋简体" w:cs="仿宋简体"/>
          <w:i w:val="0"/>
          <w:iCs w:val="0"/>
          <w:caps w:val="0"/>
          <w:color w:val="000000"/>
          <w:spacing w:val="0"/>
          <w:sz w:val="32"/>
          <w:szCs w:val="32"/>
          <w:shd w:val="clear" w:fill="FFFFFF"/>
        </w:rPr>
      </w:pPr>
      <w:bookmarkStart w:id="0" w:name="_GoBack"/>
      <w:bookmarkEnd w:id="0"/>
    </w:p>
    <w:p w14:paraId="679D3F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根据《新疆维吾尔自治区农村客运补贴资金及城市交通发展奖励资金管理办法》（新财规【2023】4号）及财政厅、交通运输厅印发的《关于做好2023年度农村客运补贴资金及城市交通发展奖励资金“一卡通”发放工作的通知》（新</w:t>
      </w:r>
      <w:r>
        <w:rPr>
          <w:rFonts w:hint="eastAsia" w:ascii="Times New Roman" w:hAnsi="Times New Roman" w:eastAsia="方正仿宋_GBK" w:cs="Times New Roman"/>
          <w:i w:val="0"/>
          <w:iCs w:val="0"/>
          <w:caps w:val="0"/>
          <w:color w:val="000000"/>
          <w:spacing w:val="0"/>
          <w:sz w:val="32"/>
          <w:szCs w:val="32"/>
          <w:shd w:val="clear" w:fill="FFFFFF"/>
          <w:lang w:eastAsia="zh-CN"/>
        </w:rPr>
        <w:t>交运</w:t>
      </w:r>
      <w:r>
        <w:rPr>
          <w:rFonts w:hint="default" w:ascii="Times New Roman" w:hAnsi="Times New Roman" w:eastAsia="方正仿宋_GBK" w:cs="Times New Roman"/>
          <w:i w:val="0"/>
          <w:iCs w:val="0"/>
          <w:caps w:val="0"/>
          <w:color w:val="000000"/>
          <w:spacing w:val="0"/>
          <w:sz w:val="32"/>
          <w:szCs w:val="32"/>
          <w:shd w:val="clear" w:fill="FFFFFF"/>
        </w:rPr>
        <w:t>【202</w:t>
      </w:r>
      <w:r>
        <w:rPr>
          <w:rFonts w:hint="eastAsia" w:ascii="Times New Roman" w:hAnsi="Times New Roman" w:eastAsia="方正仿宋_GBK" w:cs="Times New Roman"/>
          <w:i w:val="0"/>
          <w:iCs w:val="0"/>
          <w:caps w:val="0"/>
          <w:color w:val="000000"/>
          <w:spacing w:val="0"/>
          <w:sz w:val="32"/>
          <w:szCs w:val="32"/>
          <w:shd w:val="clear" w:fill="FFFFFF"/>
          <w:lang w:val="en-US" w:eastAsia="zh-CN"/>
        </w:rPr>
        <w:t>4</w:t>
      </w:r>
      <w:r>
        <w:rPr>
          <w:rFonts w:hint="default" w:ascii="Times New Roman" w:hAnsi="Times New Roman" w:eastAsia="方正仿宋_GBK" w:cs="Times New Roman"/>
          <w:i w:val="0"/>
          <w:iCs w:val="0"/>
          <w:caps w:val="0"/>
          <w:color w:val="000000"/>
          <w:spacing w:val="0"/>
          <w:sz w:val="32"/>
          <w:szCs w:val="32"/>
          <w:shd w:val="clear" w:fill="FFFFFF"/>
        </w:rPr>
        <w:t>】</w:t>
      </w:r>
      <w:r>
        <w:rPr>
          <w:rFonts w:hint="eastAsia" w:ascii="Times New Roman" w:hAnsi="Times New Roman" w:eastAsia="方正仿宋_GBK" w:cs="Times New Roman"/>
          <w:i w:val="0"/>
          <w:iCs w:val="0"/>
          <w:caps w:val="0"/>
          <w:color w:val="000000"/>
          <w:spacing w:val="0"/>
          <w:sz w:val="32"/>
          <w:szCs w:val="32"/>
          <w:shd w:val="clear" w:fill="FFFFFF"/>
          <w:lang w:val="en-US" w:eastAsia="zh-CN"/>
        </w:rPr>
        <w:t>5</w:t>
      </w:r>
      <w:r>
        <w:rPr>
          <w:rFonts w:hint="default" w:ascii="Times New Roman" w:hAnsi="Times New Roman" w:eastAsia="方正仿宋_GBK" w:cs="Times New Roman"/>
          <w:i w:val="0"/>
          <w:iCs w:val="0"/>
          <w:caps w:val="0"/>
          <w:color w:val="000000"/>
          <w:spacing w:val="0"/>
          <w:sz w:val="32"/>
          <w:szCs w:val="32"/>
          <w:shd w:val="clear" w:fill="FFFFFF"/>
        </w:rPr>
        <w:t>号）等</w:t>
      </w:r>
      <w:r>
        <w:rPr>
          <w:rFonts w:hint="eastAsia" w:ascii="Times New Roman" w:hAnsi="Times New Roman" w:eastAsia="方正仿宋_GBK" w:cs="Times New Roman"/>
          <w:i w:val="0"/>
          <w:iCs w:val="0"/>
          <w:caps w:val="0"/>
          <w:color w:val="000000"/>
          <w:spacing w:val="0"/>
          <w:sz w:val="32"/>
          <w:szCs w:val="32"/>
          <w:shd w:val="clear" w:fill="FFFFFF"/>
          <w:lang w:eastAsia="zh-CN"/>
        </w:rPr>
        <w:t>相关</w:t>
      </w:r>
      <w:r>
        <w:rPr>
          <w:rFonts w:hint="default" w:ascii="Times New Roman" w:hAnsi="Times New Roman" w:eastAsia="方正仿宋_GBK" w:cs="Times New Roman"/>
          <w:i w:val="0"/>
          <w:iCs w:val="0"/>
          <w:caps w:val="0"/>
          <w:color w:val="000000"/>
          <w:spacing w:val="0"/>
          <w:sz w:val="32"/>
          <w:szCs w:val="32"/>
          <w:shd w:val="clear" w:fill="FFFFFF"/>
        </w:rPr>
        <w:t>文件精神，现将</w:t>
      </w:r>
      <w:r>
        <w:rPr>
          <w:rFonts w:hint="default" w:ascii="Times New Roman" w:hAnsi="Times New Roman" w:eastAsia="方正仿宋_GBK" w:cs="Times New Roman"/>
          <w:i w:val="0"/>
          <w:iCs w:val="0"/>
          <w:caps w:val="0"/>
          <w:color w:val="000000"/>
          <w:spacing w:val="0"/>
          <w:sz w:val="32"/>
          <w:szCs w:val="32"/>
          <w:shd w:val="clear" w:fill="FFFFFF"/>
          <w:lang w:val="en-US" w:eastAsia="zh-CN"/>
        </w:rPr>
        <w:t>塔什库尔干</w:t>
      </w:r>
      <w:r>
        <w:rPr>
          <w:rFonts w:hint="default" w:ascii="Times New Roman" w:hAnsi="Times New Roman" w:eastAsia="方正仿宋_GBK" w:cs="Times New Roman"/>
          <w:i w:val="0"/>
          <w:iCs w:val="0"/>
          <w:caps w:val="0"/>
          <w:color w:val="000000"/>
          <w:spacing w:val="0"/>
          <w:sz w:val="32"/>
          <w:szCs w:val="32"/>
          <w:shd w:val="clear" w:fill="FFFFFF"/>
        </w:rPr>
        <w:t>县2023年度农村客运补贴资金及城市交通发展奖励资金发放相关事宜公示如下：</w:t>
      </w:r>
    </w:p>
    <w:p w14:paraId="3F9352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经审核，2023年</w:t>
      </w:r>
      <w:r>
        <w:rPr>
          <w:rFonts w:hint="default" w:ascii="Times New Roman" w:hAnsi="Times New Roman" w:eastAsia="方正仿宋_GBK" w:cs="Times New Roman"/>
          <w:i w:val="0"/>
          <w:iCs w:val="0"/>
          <w:caps w:val="0"/>
          <w:color w:val="000000"/>
          <w:spacing w:val="0"/>
          <w:sz w:val="32"/>
          <w:szCs w:val="32"/>
          <w:shd w:val="clear" w:fill="FFFFFF"/>
          <w:lang w:val="en-US" w:eastAsia="zh-CN"/>
        </w:rPr>
        <w:t>塔什库尔干</w:t>
      </w:r>
      <w:r>
        <w:rPr>
          <w:rFonts w:hint="default" w:ascii="Times New Roman" w:hAnsi="Times New Roman" w:eastAsia="方正仿宋_GBK" w:cs="Times New Roman"/>
          <w:i w:val="0"/>
          <w:iCs w:val="0"/>
          <w:caps w:val="0"/>
          <w:color w:val="000000"/>
          <w:spacing w:val="0"/>
          <w:sz w:val="32"/>
          <w:szCs w:val="32"/>
          <w:shd w:val="clear" w:fill="FFFFFF"/>
        </w:rPr>
        <w:t>县符合享受成品油价格补贴农村客运车辆</w:t>
      </w:r>
      <w:r>
        <w:rPr>
          <w:rFonts w:hint="default" w:ascii="Times New Roman" w:hAnsi="Times New Roman" w:eastAsia="方正仿宋_GBK" w:cs="Times New Roman"/>
          <w:i w:val="0"/>
          <w:iCs w:val="0"/>
          <w:caps w:val="0"/>
          <w:color w:val="000000"/>
          <w:spacing w:val="0"/>
          <w:sz w:val="32"/>
          <w:szCs w:val="32"/>
          <w:shd w:val="clear" w:fill="FFFFFF"/>
          <w:lang w:val="en-US" w:eastAsia="zh-CN"/>
        </w:rPr>
        <w:t>53</w:t>
      </w:r>
      <w:r>
        <w:rPr>
          <w:rFonts w:hint="default" w:ascii="Times New Roman" w:hAnsi="Times New Roman" w:eastAsia="方正仿宋_GBK" w:cs="Times New Roman"/>
          <w:i w:val="0"/>
          <w:iCs w:val="0"/>
          <w:caps w:val="0"/>
          <w:color w:val="000000"/>
          <w:spacing w:val="0"/>
          <w:sz w:val="32"/>
          <w:szCs w:val="32"/>
          <w:shd w:val="clear" w:fill="FFFFFF"/>
        </w:rPr>
        <w:t>辆，补贴资金共</w:t>
      </w:r>
      <w:r>
        <w:rPr>
          <w:rFonts w:hint="default" w:ascii="Times New Roman" w:hAnsi="Times New Roman" w:eastAsia="方正仿宋_GBK" w:cs="Times New Roman"/>
          <w:i w:val="0"/>
          <w:iCs w:val="0"/>
          <w:caps w:val="0"/>
          <w:color w:val="000000"/>
          <w:spacing w:val="0"/>
          <w:sz w:val="32"/>
          <w:szCs w:val="32"/>
          <w:shd w:val="clear" w:fill="FFFFFF"/>
          <w:lang w:val="en-US" w:eastAsia="zh-CN"/>
        </w:rPr>
        <w:t>51</w:t>
      </w:r>
      <w:r>
        <w:rPr>
          <w:rFonts w:hint="default" w:ascii="Times New Roman" w:hAnsi="Times New Roman" w:eastAsia="方正仿宋_GBK" w:cs="Times New Roman"/>
          <w:i w:val="0"/>
          <w:iCs w:val="0"/>
          <w:caps w:val="0"/>
          <w:color w:val="000000"/>
          <w:spacing w:val="0"/>
          <w:sz w:val="32"/>
          <w:szCs w:val="32"/>
          <w:shd w:val="clear" w:fill="FFFFFF"/>
        </w:rPr>
        <w:t>万元；城市公交营运车辆1</w:t>
      </w:r>
      <w:r>
        <w:rPr>
          <w:rFonts w:hint="default" w:ascii="Times New Roman" w:hAnsi="Times New Roman" w:eastAsia="方正仿宋_GBK" w:cs="Times New Roman"/>
          <w:i w:val="0"/>
          <w:iCs w:val="0"/>
          <w:caps w:val="0"/>
          <w:color w:val="000000"/>
          <w:spacing w:val="0"/>
          <w:sz w:val="32"/>
          <w:szCs w:val="32"/>
          <w:shd w:val="clear" w:fill="FFFFFF"/>
          <w:lang w:val="en-US" w:eastAsia="zh-CN"/>
        </w:rPr>
        <w:t>1</w:t>
      </w:r>
      <w:r>
        <w:rPr>
          <w:rFonts w:hint="default" w:ascii="Times New Roman" w:hAnsi="Times New Roman" w:eastAsia="方正仿宋_GBK" w:cs="Times New Roman"/>
          <w:i w:val="0"/>
          <w:iCs w:val="0"/>
          <w:caps w:val="0"/>
          <w:color w:val="000000"/>
          <w:spacing w:val="0"/>
          <w:sz w:val="32"/>
          <w:szCs w:val="32"/>
          <w:shd w:val="clear" w:fill="FFFFFF"/>
        </w:rPr>
        <w:t>辆，</w:t>
      </w:r>
      <w:r>
        <w:rPr>
          <w:rFonts w:hint="default" w:ascii="Times New Roman" w:hAnsi="Times New Roman" w:eastAsia="方正仿宋_GBK" w:cs="Times New Roman"/>
          <w:i w:val="0"/>
          <w:iCs w:val="0"/>
          <w:caps w:val="0"/>
          <w:color w:val="000000"/>
          <w:spacing w:val="0"/>
          <w:sz w:val="32"/>
          <w:szCs w:val="32"/>
          <w:shd w:val="clear" w:fill="FFFFFF"/>
          <w:lang w:val="en-US" w:eastAsia="zh-CN"/>
        </w:rPr>
        <w:t>11</w:t>
      </w:r>
      <w:r>
        <w:rPr>
          <w:rFonts w:hint="default" w:ascii="Times New Roman" w:hAnsi="Times New Roman" w:eastAsia="方正仿宋_GBK" w:cs="Times New Roman"/>
          <w:i w:val="0"/>
          <w:iCs w:val="0"/>
          <w:caps w:val="0"/>
          <w:color w:val="000000"/>
          <w:spacing w:val="0"/>
          <w:sz w:val="32"/>
          <w:szCs w:val="32"/>
          <w:shd w:val="clear" w:fill="FFFFFF"/>
        </w:rPr>
        <w:t>标台，油价补贴资金共计</w:t>
      </w:r>
      <w:r>
        <w:rPr>
          <w:rFonts w:hint="default" w:ascii="Times New Roman" w:hAnsi="Times New Roman" w:eastAsia="方正仿宋_GBK" w:cs="Times New Roman"/>
          <w:i w:val="0"/>
          <w:iCs w:val="0"/>
          <w:caps w:val="0"/>
          <w:color w:val="000000"/>
          <w:spacing w:val="0"/>
          <w:sz w:val="32"/>
          <w:szCs w:val="32"/>
          <w:shd w:val="clear" w:fill="FFFFFF"/>
          <w:lang w:val="en-US" w:eastAsia="zh-CN"/>
        </w:rPr>
        <w:t>4.5</w:t>
      </w:r>
      <w:r>
        <w:rPr>
          <w:rFonts w:hint="default" w:ascii="Times New Roman" w:hAnsi="Times New Roman" w:eastAsia="方正仿宋_GBK" w:cs="Times New Roman"/>
          <w:i w:val="0"/>
          <w:iCs w:val="0"/>
          <w:caps w:val="0"/>
          <w:color w:val="000000"/>
          <w:spacing w:val="0"/>
          <w:sz w:val="32"/>
          <w:szCs w:val="32"/>
          <w:shd w:val="clear" w:fill="FFFFFF"/>
        </w:rPr>
        <w:t>万元。</w:t>
      </w:r>
    </w:p>
    <w:p w14:paraId="37E4F0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黑体_GBK" w:cs="Times New Roman"/>
          <w:b w:val="0"/>
          <w:bCs w:val="0"/>
          <w:i w:val="0"/>
          <w:iCs w:val="0"/>
          <w:caps w:val="0"/>
          <w:color w:val="000000"/>
          <w:spacing w:val="0"/>
          <w:sz w:val="32"/>
          <w:szCs w:val="32"/>
          <w:shd w:val="clear" w:fill="FFFFFF"/>
        </w:rPr>
      </w:pPr>
      <w:r>
        <w:rPr>
          <w:rFonts w:hint="default" w:ascii="Times New Roman" w:hAnsi="Times New Roman" w:eastAsia="方正黑体_GBK" w:cs="Times New Roman"/>
          <w:b w:val="0"/>
          <w:bCs w:val="0"/>
          <w:i w:val="0"/>
          <w:iCs w:val="0"/>
          <w:caps w:val="0"/>
          <w:color w:val="000000"/>
          <w:spacing w:val="0"/>
          <w:sz w:val="32"/>
          <w:szCs w:val="32"/>
          <w:shd w:val="clear" w:fill="FFFFFF"/>
        </w:rPr>
        <w:t>一、补贴车辆数及补贴标准</w:t>
      </w:r>
    </w:p>
    <w:p w14:paraId="2932F4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bCs/>
          <w:i w:val="0"/>
          <w:iCs w:val="0"/>
          <w:caps w:val="0"/>
          <w:color w:val="000000"/>
          <w:spacing w:val="0"/>
          <w:sz w:val="32"/>
          <w:szCs w:val="32"/>
          <w:shd w:val="clear" w:fill="FFFFFF"/>
          <w:lang w:eastAsia="zh-CN"/>
        </w:rPr>
        <w:t>（一）</w:t>
      </w:r>
      <w:r>
        <w:rPr>
          <w:rFonts w:hint="default" w:ascii="Times New Roman" w:hAnsi="Times New Roman" w:eastAsia="方正楷体_GBK" w:cs="Times New Roman"/>
          <w:b/>
          <w:bCs/>
          <w:i w:val="0"/>
          <w:iCs w:val="0"/>
          <w:caps w:val="0"/>
          <w:color w:val="000000"/>
          <w:spacing w:val="0"/>
          <w:sz w:val="32"/>
          <w:szCs w:val="32"/>
          <w:shd w:val="clear" w:fill="FFFFFF"/>
        </w:rPr>
        <w:t>农村客运补贴标准</w:t>
      </w:r>
    </w:p>
    <w:p w14:paraId="5D71E9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农村客运车辆补贴标准=</w:t>
      </w: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rPr>
        <w:t>总下达资金*（座位里程数/总座位里程数）。</w:t>
      </w:r>
    </w:p>
    <w:p w14:paraId="2707EB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rPr>
          <w:rFonts w:hint="default" w:ascii="Times New Roman" w:hAnsi="Times New Roman" w:eastAsia="方正楷体_GBK" w:cs="Times New Roman"/>
          <w:b/>
          <w:bCs/>
          <w:i w:val="0"/>
          <w:iCs w:val="0"/>
          <w:caps w:val="0"/>
          <w:color w:val="000000"/>
          <w:spacing w:val="0"/>
          <w:sz w:val="32"/>
          <w:szCs w:val="32"/>
          <w:shd w:val="clear" w:fill="FFFFFF"/>
          <w:lang w:eastAsia="zh-CN"/>
        </w:rPr>
      </w:pPr>
      <w:r>
        <w:rPr>
          <w:rFonts w:hint="default" w:ascii="Times New Roman" w:hAnsi="Times New Roman" w:eastAsia="方正楷体_GBK" w:cs="Times New Roman"/>
          <w:b/>
          <w:bCs/>
          <w:i w:val="0"/>
          <w:iCs w:val="0"/>
          <w:caps w:val="0"/>
          <w:color w:val="000000"/>
          <w:spacing w:val="0"/>
          <w:sz w:val="32"/>
          <w:szCs w:val="32"/>
          <w:shd w:val="clear" w:fill="FFFFFF"/>
          <w:lang w:val="en-US" w:eastAsia="zh-CN"/>
        </w:rPr>
        <w:t>（二）</w:t>
      </w:r>
      <w:r>
        <w:rPr>
          <w:rFonts w:hint="default" w:ascii="Times New Roman" w:hAnsi="Times New Roman" w:eastAsia="方正楷体_GBK" w:cs="Times New Roman"/>
          <w:b/>
          <w:bCs/>
          <w:i w:val="0"/>
          <w:iCs w:val="0"/>
          <w:caps w:val="0"/>
          <w:color w:val="000000"/>
          <w:spacing w:val="0"/>
          <w:sz w:val="32"/>
          <w:szCs w:val="32"/>
          <w:shd w:val="clear" w:fill="FFFFFF"/>
          <w:lang w:eastAsia="zh-CN"/>
        </w:rPr>
        <w:t>新能源公交补贴</w:t>
      </w:r>
      <w:r>
        <w:rPr>
          <w:rFonts w:hint="eastAsia" w:ascii="Times New Roman" w:hAnsi="Times New Roman" w:eastAsia="方正楷体_GBK" w:cs="Times New Roman"/>
          <w:b/>
          <w:bCs/>
          <w:i w:val="0"/>
          <w:iCs w:val="0"/>
          <w:caps w:val="0"/>
          <w:color w:val="000000"/>
          <w:spacing w:val="0"/>
          <w:sz w:val="32"/>
          <w:szCs w:val="32"/>
          <w:shd w:val="clear" w:fill="FFFFFF"/>
          <w:lang w:eastAsia="zh-CN"/>
        </w:rPr>
        <w:t>标准</w:t>
      </w:r>
    </w:p>
    <w:p w14:paraId="03CB8D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城市公交营运车辆</w:t>
      </w:r>
      <w:r>
        <w:rPr>
          <w:rFonts w:hint="default" w:ascii="Times New Roman" w:hAnsi="Times New Roman" w:eastAsia="方正仿宋_GBK" w:cs="Times New Roman"/>
          <w:i w:val="0"/>
          <w:iCs w:val="0"/>
          <w:caps w:val="0"/>
          <w:color w:val="000000"/>
          <w:spacing w:val="0"/>
          <w:sz w:val="32"/>
          <w:szCs w:val="32"/>
          <w:shd w:val="clear" w:fill="FFFFFF"/>
          <w:lang w:val="en-US" w:eastAsia="zh-CN"/>
        </w:rPr>
        <w:t>11</w:t>
      </w:r>
      <w:r>
        <w:rPr>
          <w:rFonts w:hint="default" w:ascii="Times New Roman" w:hAnsi="Times New Roman" w:eastAsia="方正仿宋_GBK" w:cs="Times New Roman"/>
          <w:i w:val="0"/>
          <w:iCs w:val="0"/>
          <w:caps w:val="0"/>
          <w:color w:val="000000"/>
          <w:spacing w:val="0"/>
          <w:sz w:val="32"/>
          <w:szCs w:val="32"/>
          <w:shd w:val="clear" w:fill="FFFFFF"/>
        </w:rPr>
        <w:t>辆，</w:t>
      </w:r>
      <w:r>
        <w:rPr>
          <w:rFonts w:hint="default" w:ascii="Times New Roman" w:hAnsi="Times New Roman" w:eastAsia="方正仿宋_GBK" w:cs="Times New Roman"/>
          <w:i w:val="0"/>
          <w:iCs w:val="0"/>
          <w:caps w:val="0"/>
          <w:color w:val="000000"/>
          <w:spacing w:val="0"/>
          <w:sz w:val="32"/>
          <w:szCs w:val="32"/>
          <w:shd w:val="clear" w:fill="FFFFFF"/>
          <w:lang w:val="en-US" w:eastAsia="zh-CN"/>
        </w:rPr>
        <w:t>11</w:t>
      </w:r>
      <w:r>
        <w:rPr>
          <w:rFonts w:hint="default" w:ascii="Times New Roman" w:hAnsi="Times New Roman" w:eastAsia="方正仿宋_GBK" w:cs="Times New Roman"/>
          <w:i w:val="0"/>
          <w:iCs w:val="0"/>
          <w:caps w:val="0"/>
          <w:color w:val="000000"/>
          <w:spacing w:val="0"/>
          <w:sz w:val="32"/>
          <w:szCs w:val="32"/>
          <w:shd w:val="clear" w:fill="FFFFFF"/>
        </w:rPr>
        <w:t>标台，油价补贴资金共计</w:t>
      </w:r>
      <w:r>
        <w:rPr>
          <w:rFonts w:hint="default" w:ascii="Times New Roman" w:hAnsi="Times New Roman" w:eastAsia="方正仿宋_GBK" w:cs="Times New Roman"/>
          <w:i w:val="0"/>
          <w:iCs w:val="0"/>
          <w:caps w:val="0"/>
          <w:color w:val="000000"/>
          <w:spacing w:val="0"/>
          <w:sz w:val="32"/>
          <w:szCs w:val="32"/>
          <w:shd w:val="clear" w:fill="FFFFFF"/>
          <w:lang w:val="en-US" w:eastAsia="zh-CN"/>
        </w:rPr>
        <w:t>4.5</w:t>
      </w:r>
      <w:r>
        <w:rPr>
          <w:rFonts w:hint="default" w:ascii="Times New Roman" w:hAnsi="Times New Roman" w:eastAsia="方正仿宋_GBK" w:cs="Times New Roman"/>
          <w:i w:val="0"/>
          <w:iCs w:val="0"/>
          <w:caps w:val="0"/>
          <w:color w:val="000000"/>
          <w:spacing w:val="0"/>
          <w:sz w:val="32"/>
          <w:szCs w:val="32"/>
          <w:shd w:val="clear" w:fill="FFFFFF"/>
        </w:rPr>
        <w:t>万元。</w:t>
      </w:r>
      <w:r>
        <w:rPr>
          <w:rFonts w:hint="default" w:ascii="Times New Roman" w:hAnsi="Times New Roman" w:eastAsia="方正仿宋_GBK" w:cs="Times New Roman"/>
          <w:i w:val="0"/>
          <w:iCs w:val="0"/>
          <w:caps w:val="0"/>
          <w:color w:val="auto"/>
          <w:spacing w:val="0"/>
          <w:sz w:val="32"/>
          <w:szCs w:val="32"/>
          <w:shd w:val="clear" w:fill="FFFFFF"/>
        </w:rPr>
        <w:t>(说明：7米到10米的公交车为标准车，标台为标准车的单位。)</w:t>
      </w:r>
    </w:p>
    <w:p w14:paraId="299C93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000000"/>
          <w:spacing w:val="0"/>
          <w:sz w:val="32"/>
          <w:szCs w:val="32"/>
          <w:shd w:val="clear" w:fill="FFFFFF"/>
        </w:rPr>
        <w:t>即：单车补贴标准=下达资金拨款总金额/标台公里数乘积之和（</w:t>
      </w:r>
      <w:r>
        <w:rPr>
          <w:rFonts w:hint="default" w:ascii="Times New Roman" w:hAnsi="Times New Roman" w:eastAsia="方正仿宋_GBK" w:cs="Times New Roman"/>
          <w:i w:val="0"/>
          <w:iCs w:val="0"/>
          <w:caps w:val="0"/>
          <w:color w:val="000000"/>
          <w:spacing w:val="0"/>
          <w:sz w:val="32"/>
          <w:szCs w:val="32"/>
          <w:shd w:val="clear" w:fill="FFFFFF"/>
          <w:lang w:val="en-US" w:eastAsia="zh-CN"/>
        </w:rPr>
        <w:t>54000</w:t>
      </w:r>
      <w:r>
        <w:rPr>
          <w:rFonts w:hint="default" w:ascii="Times New Roman" w:hAnsi="Times New Roman" w:eastAsia="方正仿宋_GBK" w:cs="Times New Roman"/>
          <w:i w:val="0"/>
          <w:iCs w:val="0"/>
          <w:caps w:val="0"/>
          <w:color w:val="000000"/>
          <w:spacing w:val="0"/>
          <w:sz w:val="32"/>
          <w:szCs w:val="32"/>
          <w:shd w:val="clear" w:fill="FFFFFF"/>
        </w:rPr>
        <w:t>/128275.3）</w:t>
      </w:r>
      <w:r>
        <w:rPr>
          <w:rFonts w:hint="default" w:ascii="Times New Roman" w:hAnsi="Times New Roman" w:eastAsia="方正仿宋_GBK" w:cs="Times New Roman"/>
          <w:i w:val="0"/>
          <w:iCs w:val="0"/>
          <w:caps w:val="0"/>
          <w:color w:val="000000"/>
          <w:spacing w:val="0"/>
          <w:sz w:val="32"/>
          <w:szCs w:val="32"/>
          <w:shd w:val="clear" w:fill="FFFFFF"/>
          <w:lang w:eastAsia="zh-CN"/>
        </w:rPr>
        <w:t>。</w:t>
      </w:r>
    </w:p>
    <w:p w14:paraId="737158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黑体_GBK" w:cs="Times New Roman"/>
          <w:b w:val="0"/>
          <w:bCs w:val="0"/>
          <w:i w:val="0"/>
          <w:iCs w:val="0"/>
          <w:caps w:val="0"/>
          <w:color w:val="000000"/>
          <w:spacing w:val="0"/>
          <w:sz w:val="32"/>
          <w:szCs w:val="32"/>
          <w:shd w:val="clear" w:fill="FFFFFF"/>
        </w:rPr>
      </w:pPr>
      <w:r>
        <w:rPr>
          <w:rFonts w:hint="default" w:ascii="Times New Roman" w:hAnsi="Times New Roman" w:eastAsia="方正黑体_GBK" w:cs="Times New Roman"/>
          <w:b w:val="0"/>
          <w:bCs w:val="0"/>
          <w:i w:val="0"/>
          <w:iCs w:val="0"/>
          <w:caps w:val="0"/>
          <w:color w:val="000000"/>
          <w:spacing w:val="0"/>
          <w:sz w:val="32"/>
          <w:szCs w:val="32"/>
          <w:shd w:val="clear" w:fill="FFFFFF"/>
        </w:rPr>
        <w:t>二、公示时间</w:t>
      </w:r>
    </w:p>
    <w:p w14:paraId="75800D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公示期5天，即2024年</w:t>
      </w:r>
      <w:r>
        <w:rPr>
          <w:rFonts w:hint="default" w:ascii="Times New Roman" w:hAnsi="Times New Roman" w:eastAsia="方正仿宋_GBK" w:cs="Times New Roman"/>
          <w:i w:val="0"/>
          <w:iCs w:val="0"/>
          <w:caps w:val="0"/>
          <w:color w:val="000000"/>
          <w:spacing w:val="0"/>
          <w:sz w:val="32"/>
          <w:szCs w:val="32"/>
          <w:shd w:val="clear" w:fill="FFFFFF"/>
          <w:lang w:val="en-US" w:eastAsia="zh-CN"/>
        </w:rPr>
        <w:t>9</w:t>
      </w:r>
      <w:r>
        <w:rPr>
          <w:rFonts w:hint="default" w:ascii="Times New Roman" w:hAnsi="Times New Roman" w:eastAsia="方正仿宋_GBK" w:cs="Times New Roman"/>
          <w:i w:val="0"/>
          <w:iCs w:val="0"/>
          <w:caps w:val="0"/>
          <w:color w:val="000000"/>
          <w:spacing w:val="0"/>
          <w:sz w:val="32"/>
          <w:szCs w:val="32"/>
          <w:shd w:val="clear" w:fill="FFFFFF"/>
        </w:rPr>
        <w:t>月</w:t>
      </w:r>
      <w:r>
        <w:rPr>
          <w:rFonts w:hint="eastAsia" w:ascii="Times New Roman" w:hAnsi="Times New Roman" w:eastAsia="方正仿宋_GBK" w:cs="Times New Roman"/>
          <w:i w:val="0"/>
          <w:iCs w:val="0"/>
          <w:caps w:val="0"/>
          <w:color w:val="000000"/>
          <w:spacing w:val="0"/>
          <w:sz w:val="32"/>
          <w:szCs w:val="32"/>
          <w:shd w:val="clear" w:fill="FFFFFF"/>
          <w:lang w:val="en-US" w:eastAsia="zh-CN"/>
        </w:rPr>
        <w:t>25</w:t>
      </w:r>
      <w:r>
        <w:rPr>
          <w:rFonts w:hint="default" w:ascii="Times New Roman" w:hAnsi="Times New Roman" w:eastAsia="方正仿宋_GBK" w:cs="Times New Roman"/>
          <w:i w:val="0"/>
          <w:iCs w:val="0"/>
          <w:caps w:val="0"/>
          <w:color w:val="000000"/>
          <w:spacing w:val="0"/>
          <w:sz w:val="32"/>
          <w:szCs w:val="32"/>
          <w:shd w:val="clear" w:fill="FFFFFF"/>
        </w:rPr>
        <w:t>日至2024年</w:t>
      </w:r>
      <w:r>
        <w:rPr>
          <w:rFonts w:hint="default" w:ascii="Times New Roman" w:hAnsi="Times New Roman" w:eastAsia="方正仿宋_GBK" w:cs="Times New Roman"/>
          <w:i w:val="0"/>
          <w:iCs w:val="0"/>
          <w:caps w:val="0"/>
          <w:color w:val="000000"/>
          <w:spacing w:val="0"/>
          <w:sz w:val="32"/>
          <w:szCs w:val="32"/>
          <w:shd w:val="clear" w:fill="FFFFFF"/>
          <w:lang w:val="en-US" w:eastAsia="zh-CN"/>
        </w:rPr>
        <w:t>9</w:t>
      </w:r>
      <w:r>
        <w:rPr>
          <w:rFonts w:hint="default" w:ascii="Times New Roman" w:hAnsi="Times New Roman" w:eastAsia="方正仿宋_GBK" w:cs="Times New Roman"/>
          <w:i w:val="0"/>
          <w:iCs w:val="0"/>
          <w:caps w:val="0"/>
          <w:color w:val="000000"/>
          <w:spacing w:val="0"/>
          <w:sz w:val="32"/>
          <w:szCs w:val="32"/>
          <w:shd w:val="clear" w:fill="FFFFFF"/>
        </w:rPr>
        <w:t>月</w:t>
      </w:r>
      <w:r>
        <w:rPr>
          <w:rFonts w:hint="eastAsia" w:ascii="Times New Roman" w:hAnsi="Times New Roman" w:eastAsia="方正仿宋_GBK" w:cs="Times New Roman"/>
          <w:i w:val="0"/>
          <w:iCs w:val="0"/>
          <w:caps w:val="0"/>
          <w:color w:val="000000"/>
          <w:spacing w:val="0"/>
          <w:sz w:val="32"/>
          <w:szCs w:val="32"/>
          <w:shd w:val="clear" w:fill="FFFFFF"/>
          <w:lang w:val="en-US" w:eastAsia="zh-CN"/>
        </w:rPr>
        <w:t>29</w:t>
      </w:r>
      <w:r>
        <w:rPr>
          <w:rFonts w:hint="default" w:ascii="Times New Roman" w:hAnsi="Times New Roman" w:eastAsia="方正仿宋_GBK" w:cs="Times New Roman"/>
          <w:i w:val="0"/>
          <w:iCs w:val="0"/>
          <w:caps w:val="0"/>
          <w:color w:val="000000"/>
          <w:spacing w:val="0"/>
          <w:sz w:val="32"/>
          <w:szCs w:val="32"/>
          <w:shd w:val="clear" w:fill="FFFFFF"/>
        </w:rPr>
        <w:t>日。</w:t>
      </w:r>
    </w:p>
    <w:p w14:paraId="02D01D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公示期间，请广大经营者及时进行监督，若有虚报、瞒报等不符合条件及漏报的车辆，在公示之日起三天内采取打电话、写信等方式向县交通</w:t>
      </w:r>
      <w:r>
        <w:rPr>
          <w:rFonts w:hint="default" w:ascii="Times New Roman" w:hAnsi="Times New Roman" w:eastAsia="方正仿宋_GBK" w:cs="Times New Roman"/>
          <w:i w:val="0"/>
          <w:iCs w:val="0"/>
          <w:caps w:val="0"/>
          <w:color w:val="000000"/>
          <w:spacing w:val="0"/>
          <w:sz w:val="32"/>
          <w:szCs w:val="32"/>
          <w:shd w:val="clear" w:fill="FFFFFF"/>
          <w:lang w:val="en-US" w:eastAsia="zh-CN"/>
        </w:rPr>
        <w:t>局</w:t>
      </w:r>
      <w:r>
        <w:rPr>
          <w:rFonts w:hint="default" w:ascii="Times New Roman" w:hAnsi="Times New Roman" w:eastAsia="方正仿宋_GBK" w:cs="Times New Roman"/>
          <w:i w:val="0"/>
          <w:iCs w:val="0"/>
          <w:caps w:val="0"/>
          <w:color w:val="000000"/>
          <w:spacing w:val="0"/>
          <w:sz w:val="32"/>
          <w:szCs w:val="32"/>
          <w:shd w:val="clear" w:fill="FFFFFF"/>
        </w:rPr>
        <w:t>举报。经审核后，若被举报车辆确实不符合补贴条件，该车将被取消补贴资格，若漏报车辆符合补贴条件，按要求予以补充，公示期满如无举报，按照公示车辆明细表上报发放。</w:t>
      </w:r>
    </w:p>
    <w:p w14:paraId="12A815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黑体_GBK" w:cs="Times New Roman"/>
          <w:b w:val="0"/>
          <w:bCs w:val="0"/>
          <w:i w:val="0"/>
          <w:iCs w:val="0"/>
          <w:caps w:val="0"/>
          <w:color w:val="000000"/>
          <w:spacing w:val="0"/>
          <w:sz w:val="32"/>
          <w:szCs w:val="32"/>
          <w:shd w:val="clear" w:fill="FFFFFF"/>
        </w:rPr>
      </w:pPr>
      <w:r>
        <w:rPr>
          <w:rFonts w:hint="default" w:ascii="Times New Roman" w:hAnsi="Times New Roman" w:eastAsia="方正黑体_GBK" w:cs="Times New Roman"/>
          <w:b w:val="0"/>
          <w:bCs w:val="0"/>
          <w:i w:val="0"/>
          <w:iCs w:val="0"/>
          <w:caps w:val="0"/>
          <w:color w:val="000000"/>
          <w:spacing w:val="0"/>
          <w:sz w:val="32"/>
          <w:szCs w:val="32"/>
          <w:shd w:val="clear" w:fill="FFFFFF"/>
        </w:rPr>
        <w:t>三、监督电话</w:t>
      </w:r>
    </w:p>
    <w:p w14:paraId="746ABC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塔什库尔干</w:t>
      </w:r>
      <w:r>
        <w:rPr>
          <w:rFonts w:hint="default" w:ascii="Times New Roman" w:hAnsi="Times New Roman" w:eastAsia="方正仿宋_GBK" w:cs="Times New Roman"/>
          <w:i w:val="0"/>
          <w:iCs w:val="0"/>
          <w:caps w:val="0"/>
          <w:color w:val="000000"/>
          <w:spacing w:val="0"/>
          <w:sz w:val="32"/>
          <w:szCs w:val="32"/>
          <w:shd w:val="clear" w:fill="FFFFFF"/>
        </w:rPr>
        <w:t>县交通运输局监督电话：0998－</w:t>
      </w:r>
      <w:r>
        <w:rPr>
          <w:rFonts w:hint="default" w:ascii="Times New Roman" w:hAnsi="Times New Roman" w:eastAsia="方正仿宋_GBK" w:cs="Times New Roman"/>
          <w:i w:val="0"/>
          <w:iCs w:val="0"/>
          <w:caps w:val="0"/>
          <w:color w:val="000000"/>
          <w:spacing w:val="0"/>
          <w:sz w:val="32"/>
          <w:szCs w:val="32"/>
          <w:shd w:val="clear" w:fill="FFFFFF"/>
          <w:lang w:val="en-US" w:eastAsia="zh-CN"/>
        </w:rPr>
        <w:t>3423088</w:t>
      </w:r>
    </w:p>
    <w:p w14:paraId="79B61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textAlignment w:val="auto"/>
        <w:rPr>
          <w:rFonts w:hint="default" w:ascii="Times New Roman" w:hAnsi="Times New Roman" w:eastAsia="方正仿宋_GBK" w:cs="Times New Roman"/>
          <w:b w:val="0"/>
          <w:bCs w:val="0"/>
          <w:i w:val="0"/>
          <w:iCs w:val="0"/>
          <w:caps w:val="0"/>
          <w:color w:val="000000"/>
          <w:spacing w:val="0"/>
          <w:sz w:val="32"/>
          <w:szCs w:val="32"/>
          <w:shd w:val="clear" w:fill="FFFFFF"/>
        </w:rPr>
      </w:pPr>
    </w:p>
    <w:p w14:paraId="226F66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textAlignment w:val="auto"/>
        <w:rPr>
          <w:rFonts w:hint="default" w:ascii="Times New Roman" w:hAnsi="Times New Roman" w:eastAsia="方正仿宋_GBK" w:cs="Times New Roman"/>
          <w:b w:val="0"/>
          <w:bCs w:val="0"/>
          <w:i w:val="0"/>
          <w:iCs w:val="0"/>
          <w:caps w:val="0"/>
          <w:color w:val="000000"/>
          <w:spacing w:val="0"/>
          <w:sz w:val="32"/>
          <w:szCs w:val="32"/>
          <w:shd w:val="clear" w:fill="FFFFFF"/>
        </w:rPr>
      </w:pPr>
    </w:p>
    <w:p w14:paraId="72B4A6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000000"/>
          <w:spacing w:val="0"/>
          <w:sz w:val="32"/>
          <w:szCs w:val="32"/>
          <w:shd w:val="clear" w:fill="FFFFFF"/>
        </w:rPr>
        <w:t>附件：</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fldChar w:fldCharType="begin"/>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instrText xml:space="preserve"> HYPERLINK "http://www.yjs.gov.cn//yjs/c106860/202408/1dc1578c855f4dcea114783f0e0f4237/files/%E8%8B%B1%E5%90%89%E6%B2%99%E5%8E%BF%E8%BD%A6%E8%BE%86%E8%A1%A5%E8%B4%B4%E6%98%8E%E7%BB%86%EF%BC%882023%EF%BC%89-20240828120543567.xls" \t "http://www.yjs.gov.cn//yjs/c106860/202408/_blank" </w:instrTex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fldChar w:fldCharType="separate"/>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塔什库尔干县车辆补贴明细（2023）</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fldChar w:fldCharType="end"/>
      </w:r>
    </w:p>
    <w:p w14:paraId="5FCC5B2A">
      <w:pPr>
        <w:keepNext w:val="0"/>
        <w:keepLines w:val="0"/>
        <w:pageBreakBefore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p>
    <w:p w14:paraId="10118409">
      <w:pPr>
        <w:keepNext w:val="0"/>
        <w:keepLines w:val="0"/>
        <w:pageBreakBefore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p>
    <w:p w14:paraId="7890B0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420"/>
        <w:jc w:val="righ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p>
    <w:p w14:paraId="225C43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42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塔什库尔干</w:t>
      </w:r>
      <w:r>
        <w:rPr>
          <w:rFonts w:hint="default" w:ascii="Times New Roman" w:hAnsi="Times New Roman" w:eastAsia="方正仿宋_GBK" w:cs="Times New Roman"/>
          <w:i w:val="0"/>
          <w:iCs w:val="0"/>
          <w:caps w:val="0"/>
          <w:color w:val="000000"/>
          <w:spacing w:val="0"/>
          <w:sz w:val="32"/>
          <w:szCs w:val="32"/>
          <w:shd w:val="clear" w:fill="FFFFFF"/>
        </w:rPr>
        <w:t>县交通运输局</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p>
    <w:p w14:paraId="4F0EF2FD">
      <w:pPr>
        <w:keepNext w:val="0"/>
        <w:keepLines w:val="0"/>
        <w:pageBreakBefore w:val="0"/>
        <w:kinsoku/>
        <w:wordWrap w:val="0"/>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sz w:val="32"/>
          <w:szCs w:val="32"/>
          <w:shd w:val="clear" w:fill="FFFFFF"/>
        </w:rPr>
        <w:t>2024年</w:t>
      </w:r>
      <w:r>
        <w:rPr>
          <w:rFonts w:hint="default" w:ascii="Times New Roman" w:hAnsi="Times New Roman" w:eastAsia="方正仿宋_GBK" w:cs="Times New Roman"/>
          <w:i w:val="0"/>
          <w:iCs w:val="0"/>
          <w:caps w:val="0"/>
          <w:color w:val="000000"/>
          <w:spacing w:val="0"/>
          <w:sz w:val="32"/>
          <w:szCs w:val="32"/>
          <w:shd w:val="clear" w:fill="FFFFFF"/>
          <w:lang w:val="en-US" w:eastAsia="zh-CN"/>
        </w:rPr>
        <w:t>9</w:t>
      </w:r>
      <w:r>
        <w:rPr>
          <w:rFonts w:hint="default" w:ascii="Times New Roman" w:hAnsi="Times New Roman" w:eastAsia="方正仿宋_GBK" w:cs="Times New Roman"/>
          <w:i w:val="0"/>
          <w:iCs w:val="0"/>
          <w:caps w:val="0"/>
          <w:color w:val="000000"/>
          <w:spacing w:val="0"/>
          <w:sz w:val="32"/>
          <w:szCs w:val="32"/>
          <w:shd w:val="clear" w:fill="FFFFFF"/>
        </w:rPr>
        <w:t>月</w:t>
      </w:r>
      <w:r>
        <w:rPr>
          <w:rFonts w:hint="eastAsia" w:ascii="Times New Roman" w:hAnsi="Times New Roman" w:eastAsia="方正仿宋_GBK" w:cs="Times New Roman"/>
          <w:i w:val="0"/>
          <w:iCs w:val="0"/>
          <w:caps w:val="0"/>
          <w:color w:val="000000"/>
          <w:spacing w:val="0"/>
          <w:sz w:val="32"/>
          <w:szCs w:val="32"/>
          <w:shd w:val="clear" w:fill="FFFFFF"/>
          <w:lang w:val="en-US" w:eastAsia="zh-CN"/>
        </w:rPr>
        <w:t>24</w:t>
      </w:r>
      <w:r>
        <w:rPr>
          <w:rFonts w:hint="default" w:ascii="Times New Roman" w:hAnsi="Times New Roman" w:eastAsia="方正仿宋_GBK" w:cs="Times New Roman"/>
          <w:i w:val="0"/>
          <w:iCs w:val="0"/>
          <w:caps w:val="0"/>
          <w:color w:val="000000"/>
          <w:spacing w:val="0"/>
          <w:sz w:val="32"/>
          <w:szCs w:val="32"/>
          <w:shd w:val="clear" w:fill="FFFFFF"/>
        </w:rPr>
        <w:t>日</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p>
    <w:p w14:paraId="39005475">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p>
    <w:sectPr>
      <w:headerReference r:id="rId3" w:type="default"/>
      <w:footerReference r:id="rId4"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简体">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576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0B3FD">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A0B3FD">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EA82B">
    <w:pPr>
      <w:pStyle w:val="5"/>
      <w:tabs>
        <w:tab w:val="center" w:pos="4536"/>
        <w:tab w:val="clear" w:pos="4153"/>
      </w:tabs>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00000"/>
    <w:rsid w:val="007E21AD"/>
    <w:rsid w:val="033D513F"/>
    <w:rsid w:val="036E3513"/>
    <w:rsid w:val="0C2A7F9B"/>
    <w:rsid w:val="127E0B34"/>
    <w:rsid w:val="16F2564D"/>
    <w:rsid w:val="1EC176AA"/>
    <w:rsid w:val="242157C3"/>
    <w:rsid w:val="41146BB2"/>
    <w:rsid w:val="451C3205"/>
    <w:rsid w:val="4E500B28"/>
    <w:rsid w:val="51751A6E"/>
    <w:rsid w:val="5EDA046D"/>
    <w:rsid w:val="62422279"/>
    <w:rsid w:val="63D52FB7"/>
    <w:rsid w:val="78397B5B"/>
    <w:rsid w:val="79D44C53"/>
    <w:rsid w:val="7BC25EFD"/>
    <w:rsid w:val="7D1B1F25"/>
    <w:rsid w:val="7F9C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646</Words>
  <Characters>712</Characters>
  <Lines>0</Lines>
  <Paragraphs>0</Paragraphs>
  <TotalTime>32</TotalTime>
  <ScaleCrop>false</ScaleCrop>
  <LinksUpToDate>false</LinksUpToDate>
  <CharactersWithSpaces>722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2024-09-09T04:38:00Z</dcterms:created>
  <dc:creator>adminglkz</dc:creator>
  <cp:lastModifiedBy>special</cp:lastModifiedBy>
  <cp:lastPrinted>2024-09-24T03:31:26Z</cp:lastPrinted>
  <dcterms:modified xsi:type="dcterms:W3CDTF">2024-09-24T03:31:27Z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732943901EEE4D5ABAC27ADB27E209B5_13</vt:lpwstr>
  </property>
</Properties>
</file>